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A0" w:rsidRDefault="00AD7BA0" w:rsidP="00AD7BA0">
      <w:pPr>
        <w:pStyle w:val="a7"/>
        <w:rPr>
          <w:lang w:val="en-US"/>
        </w:rPr>
      </w:pPr>
    </w:p>
    <w:p w:rsidR="003B7ABF" w:rsidRDefault="003B7ABF">
      <w:pPr>
        <w:pStyle w:val="a7"/>
      </w:pPr>
    </w:p>
    <w:p w:rsidR="003B7ABF" w:rsidRPr="00C26835" w:rsidRDefault="003B7ABF">
      <w:pPr>
        <w:pStyle w:val="a7"/>
      </w:pPr>
      <w:r w:rsidRPr="009E6C9D">
        <w:rPr>
          <w:lang w:val="en-US"/>
        </w:rPr>
        <w:t>WORLDSKILLSRUSSIA</w:t>
      </w:r>
      <w:r w:rsidR="00C26835">
        <w:t xml:space="preserve"> 2015 – СЕТЕВОЙ ЧЕМПИОНАТ</w:t>
      </w:r>
    </w:p>
    <w:p w:rsidR="003B7ABF" w:rsidRPr="009E6C9D" w:rsidRDefault="00C26835">
      <w:pPr>
        <w:pStyle w:val="a7"/>
      </w:pPr>
      <w:r>
        <w:t>по компетенции</w:t>
      </w:r>
      <w:r w:rsidR="003B7ABF" w:rsidRPr="009E6C9D">
        <w:t xml:space="preserve"> «</w:t>
      </w:r>
      <w:r>
        <w:t>ТАТАР АШЛАРЫ</w:t>
      </w:r>
      <w:r w:rsidR="003B7ABF" w:rsidRPr="009E6C9D">
        <w:t>»</w:t>
      </w:r>
    </w:p>
    <w:p w:rsidR="003B7ABF" w:rsidRDefault="003B7ABF" w:rsidP="009E6C9D">
      <w:pPr>
        <w:pStyle w:val="a7"/>
        <w:rPr>
          <w:b w:val="0"/>
          <w:bCs w:val="0"/>
          <w:u w:val="single"/>
        </w:rPr>
      </w:pPr>
    </w:p>
    <w:p w:rsidR="003B7ABF" w:rsidRDefault="0045730F" w:rsidP="0045730F">
      <w:pPr>
        <w:pStyle w:val="a7"/>
        <w:rPr>
          <w:b w:val="0"/>
          <w:sz w:val="40"/>
          <w:szCs w:val="40"/>
          <w:u w:val="single"/>
        </w:rPr>
      </w:pPr>
      <w:r w:rsidRPr="0045730F">
        <w:rPr>
          <w:b w:val="0"/>
          <w:sz w:val="40"/>
          <w:szCs w:val="40"/>
          <w:u w:val="single"/>
        </w:rPr>
        <w:t>Положение о соревнованиях для участников</w:t>
      </w:r>
    </w:p>
    <w:p w:rsidR="0045730F" w:rsidRDefault="0045730F" w:rsidP="00C82D80">
      <w:pPr>
        <w:pStyle w:val="a7"/>
        <w:ind w:firstLine="567"/>
        <w:jc w:val="both"/>
        <w:rPr>
          <w:b w:val="0"/>
        </w:rPr>
      </w:pPr>
      <w:r w:rsidRPr="0045730F">
        <w:rPr>
          <w:b w:val="0"/>
        </w:rPr>
        <w:t>С</w:t>
      </w:r>
      <w:r>
        <w:rPr>
          <w:b w:val="0"/>
        </w:rPr>
        <w:t>оревнования по компетенции «</w:t>
      </w:r>
      <w:r w:rsidR="00655F7E">
        <w:t xml:space="preserve">Татар </w:t>
      </w:r>
      <w:proofErr w:type="spellStart"/>
      <w:r w:rsidR="00655F7E">
        <w:t>ашлары</w:t>
      </w:r>
      <w:proofErr w:type="spellEnd"/>
      <w:r>
        <w:rPr>
          <w:b w:val="0"/>
        </w:rPr>
        <w:t>» проводятся в формате</w:t>
      </w:r>
      <w:r w:rsidR="00AD7BA0" w:rsidRPr="00AD7BA0">
        <w:rPr>
          <w:b w:val="0"/>
        </w:rPr>
        <w:t xml:space="preserve"> </w:t>
      </w:r>
      <w:r>
        <w:rPr>
          <w:b w:val="0"/>
        </w:rPr>
        <w:t xml:space="preserve"> реального времени в течение </w:t>
      </w:r>
      <w:r w:rsidR="00C82D80">
        <w:rPr>
          <w:b w:val="0"/>
        </w:rPr>
        <w:t>1 дня</w:t>
      </w:r>
      <w:r>
        <w:rPr>
          <w:b w:val="0"/>
        </w:rPr>
        <w:t>.</w:t>
      </w:r>
    </w:p>
    <w:p w:rsidR="0045730F" w:rsidRDefault="0045730F" w:rsidP="00C26835">
      <w:pPr>
        <w:pStyle w:val="a7"/>
        <w:ind w:firstLine="567"/>
        <w:jc w:val="both"/>
        <w:rPr>
          <w:b w:val="0"/>
        </w:rPr>
      </w:pPr>
      <w:r>
        <w:rPr>
          <w:b w:val="0"/>
        </w:rPr>
        <w:t xml:space="preserve">Жеребьевку проводит </w:t>
      </w:r>
      <w:r w:rsidR="003055FE">
        <w:rPr>
          <w:b w:val="0"/>
        </w:rPr>
        <w:t xml:space="preserve"> </w:t>
      </w:r>
      <w:r w:rsidR="00C26835">
        <w:rPr>
          <w:b w:val="0"/>
        </w:rPr>
        <w:t xml:space="preserve">главный </w:t>
      </w:r>
      <w:r w:rsidR="003055FE">
        <w:rPr>
          <w:b w:val="0"/>
        </w:rPr>
        <w:t xml:space="preserve"> э</w:t>
      </w:r>
      <w:r>
        <w:rPr>
          <w:b w:val="0"/>
        </w:rPr>
        <w:t xml:space="preserve">ксперт </w:t>
      </w:r>
      <w:r w:rsidR="00C26835">
        <w:rPr>
          <w:b w:val="0"/>
        </w:rPr>
        <w:t>в</w:t>
      </w:r>
      <w:r>
        <w:rPr>
          <w:b w:val="0"/>
        </w:rPr>
        <w:t xml:space="preserve"> день соревнований.</w:t>
      </w:r>
    </w:p>
    <w:p w:rsidR="0045730F" w:rsidRDefault="0045730F" w:rsidP="00C82D80">
      <w:pPr>
        <w:pStyle w:val="a7"/>
        <w:ind w:firstLine="567"/>
        <w:jc w:val="both"/>
        <w:rPr>
          <w:b w:val="0"/>
        </w:rPr>
      </w:pPr>
      <w:r>
        <w:rPr>
          <w:b w:val="0"/>
        </w:rPr>
        <w:t xml:space="preserve">Все участники конкурса проходят </w:t>
      </w:r>
      <w:r w:rsidR="00762E8F">
        <w:rPr>
          <w:b w:val="0"/>
        </w:rPr>
        <w:t>три</w:t>
      </w:r>
      <w:r>
        <w:rPr>
          <w:b w:val="0"/>
        </w:rPr>
        <w:t xml:space="preserve"> модул</w:t>
      </w:r>
      <w:r w:rsidR="003055FE">
        <w:rPr>
          <w:b w:val="0"/>
        </w:rPr>
        <w:t>я</w:t>
      </w:r>
      <w:r>
        <w:rPr>
          <w:b w:val="0"/>
        </w:rPr>
        <w:t xml:space="preserve"> (</w:t>
      </w:r>
      <w:r w:rsidR="00762E8F">
        <w:rPr>
          <w:b w:val="0"/>
        </w:rPr>
        <w:t>7</w:t>
      </w:r>
      <w:r>
        <w:rPr>
          <w:b w:val="0"/>
        </w:rPr>
        <w:t xml:space="preserve"> </w:t>
      </w:r>
      <w:r w:rsidR="0074224A">
        <w:rPr>
          <w:b w:val="0"/>
        </w:rPr>
        <w:t>ч</w:t>
      </w:r>
      <w:r>
        <w:rPr>
          <w:b w:val="0"/>
        </w:rPr>
        <w:t>асов)</w:t>
      </w:r>
      <w:r w:rsidR="0081732E">
        <w:rPr>
          <w:b w:val="0"/>
        </w:rPr>
        <w:t>.</w:t>
      </w:r>
      <w:r w:rsidR="008A3DE0">
        <w:rPr>
          <w:b w:val="0"/>
        </w:rPr>
        <w:t xml:space="preserve">  </w:t>
      </w:r>
      <w:r w:rsidR="0074224A">
        <w:rPr>
          <w:b w:val="0"/>
        </w:rPr>
        <w:t>Они могут организовывать рабочее время по своему желанию, но обязательно с учетом времени презентации каждого модуля.</w:t>
      </w:r>
    </w:p>
    <w:p w:rsidR="0081732E" w:rsidRDefault="0081732E" w:rsidP="00C82D80">
      <w:pPr>
        <w:pStyle w:val="a7"/>
        <w:ind w:left="567"/>
        <w:jc w:val="both"/>
        <w:rPr>
          <w:b w:val="0"/>
        </w:rPr>
      </w:pPr>
    </w:p>
    <w:p w:rsidR="0081732E" w:rsidRDefault="0096119B" w:rsidP="00C82D80">
      <w:pPr>
        <w:pStyle w:val="a7"/>
        <w:ind w:left="567"/>
        <w:jc w:val="both"/>
      </w:pPr>
      <w:r>
        <w:t xml:space="preserve">Обзор конкурсного задания: </w:t>
      </w:r>
      <w:r w:rsidR="008A3DE0">
        <w:t>МОДУЛИ 1,</w:t>
      </w:r>
      <w:r w:rsidR="007C1143" w:rsidRPr="007C1143">
        <w:t xml:space="preserve"> </w:t>
      </w:r>
      <w:r w:rsidR="008A3DE0">
        <w:t>2</w:t>
      </w:r>
      <w:r w:rsidR="009A5A83">
        <w:t>,</w:t>
      </w:r>
      <w:r w:rsidR="00C26835">
        <w:t xml:space="preserve"> </w:t>
      </w:r>
      <w:r w:rsidR="009A5A83">
        <w:t>3</w:t>
      </w:r>
      <w:r w:rsidR="00C82D80">
        <w:t xml:space="preserve"> </w:t>
      </w:r>
      <w:r w:rsidR="008A3DE0">
        <w:t>-</w:t>
      </w:r>
      <w:r w:rsidR="00C82D80">
        <w:t xml:space="preserve"> </w:t>
      </w:r>
      <w:r w:rsidR="008A3DE0">
        <w:t>100%</w:t>
      </w:r>
    </w:p>
    <w:p w:rsidR="008A3DE0" w:rsidRDefault="008A3DE0" w:rsidP="00C82D80">
      <w:pPr>
        <w:pStyle w:val="a7"/>
        <w:ind w:left="567"/>
        <w:jc w:val="both"/>
      </w:pPr>
    </w:p>
    <w:p w:rsidR="0081732E" w:rsidRDefault="0081732E" w:rsidP="00C82D80">
      <w:pPr>
        <w:pStyle w:val="a7"/>
        <w:jc w:val="both"/>
      </w:pPr>
      <w:r w:rsidRPr="0081732E">
        <w:t>ОЦЕНОЧНЫЕ КРИТЕРИИ</w:t>
      </w:r>
    </w:p>
    <w:p w:rsidR="003055FE" w:rsidRDefault="003055FE" w:rsidP="00C82D80">
      <w:pPr>
        <w:pStyle w:val="a7"/>
        <w:jc w:val="both"/>
      </w:pPr>
    </w:p>
    <w:p w:rsidR="00727864" w:rsidRPr="00727864" w:rsidRDefault="00727864" w:rsidP="00C82D80">
      <w:pPr>
        <w:pStyle w:val="a7"/>
        <w:jc w:val="both"/>
      </w:pPr>
      <w:r w:rsidRPr="00727864">
        <w:t>Объективные критерии оценивания работы участника:</w:t>
      </w:r>
    </w:p>
    <w:p w:rsidR="00727864" w:rsidRPr="00727864" w:rsidRDefault="00727864" w:rsidP="00C82D80">
      <w:pPr>
        <w:pStyle w:val="a7"/>
        <w:jc w:val="both"/>
        <w:rPr>
          <w:b w:val="0"/>
        </w:rPr>
      </w:pPr>
      <w:r w:rsidRPr="00727864">
        <w:t xml:space="preserve">- </w:t>
      </w:r>
      <w:r w:rsidRPr="00727864">
        <w:rPr>
          <w:b w:val="0"/>
        </w:rPr>
        <w:t>соответствие санитарной одежды требованиям Чемпионата;</w:t>
      </w:r>
    </w:p>
    <w:p w:rsidR="00727864" w:rsidRPr="00727864" w:rsidRDefault="00727864" w:rsidP="00C82D80">
      <w:pPr>
        <w:pStyle w:val="a7"/>
        <w:jc w:val="both"/>
        <w:rPr>
          <w:b w:val="0"/>
        </w:rPr>
      </w:pPr>
      <w:r w:rsidRPr="00727864">
        <w:rPr>
          <w:b w:val="0"/>
        </w:rPr>
        <w:t>- соблюдение правил гигиены при ведении процесса приготовления;</w:t>
      </w:r>
    </w:p>
    <w:p w:rsidR="00727864" w:rsidRPr="00727864" w:rsidRDefault="00727864" w:rsidP="00C82D80">
      <w:pPr>
        <w:pStyle w:val="a7"/>
        <w:jc w:val="both"/>
        <w:rPr>
          <w:b w:val="0"/>
        </w:rPr>
      </w:pPr>
      <w:r w:rsidRPr="00727864">
        <w:rPr>
          <w:b w:val="0"/>
        </w:rPr>
        <w:t>- соблюдение чистоты рабочего места во время и после процесса приготовления;</w:t>
      </w:r>
    </w:p>
    <w:p w:rsidR="00727864" w:rsidRDefault="00727864" w:rsidP="00C82D80">
      <w:pPr>
        <w:pStyle w:val="a7"/>
        <w:jc w:val="both"/>
        <w:rPr>
          <w:b w:val="0"/>
        </w:rPr>
      </w:pPr>
      <w:r w:rsidRPr="00727864">
        <w:rPr>
          <w:b w:val="0"/>
        </w:rPr>
        <w:t>- рациональное использование сырья</w:t>
      </w:r>
      <w:r w:rsidR="00AD7BA0">
        <w:rPr>
          <w:b w:val="0"/>
        </w:rPr>
        <w:t>, минимизация отходов</w:t>
      </w:r>
      <w:r w:rsidRPr="00727864">
        <w:rPr>
          <w:b w:val="0"/>
        </w:rPr>
        <w:t xml:space="preserve">. </w:t>
      </w:r>
    </w:p>
    <w:p w:rsidR="00C26835" w:rsidRPr="00727864" w:rsidRDefault="00C26835" w:rsidP="00C82D80">
      <w:pPr>
        <w:pStyle w:val="a7"/>
        <w:jc w:val="both"/>
        <w:rPr>
          <w:b w:val="0"/>
        </w:rPr>
      </w:pPr>
    </w:p>
    <w:p w:rsidR="00727864" w:rsidRDefault="00727864" w:rsidP="00C82D80">
      <w:pPr>
        <w:pStyle w:val="a7"/>
        <w:jc w:val="both"/>
      </w:pPr>
      <w:r w:rsidRPr="00727864">
        <w:t>Субъективные критерии оценивания работы участника:</w:t>
      </w:r>
    </w:p>
    <w:p w:rsidR="004E161E" w:rsidRPr="00AD7BA0" w:rsidRDefault="00C82D80" w:rsidP="00C82D80">
      <w:pPr>
        <w:pStyle w:val="a7"/>
        <w:jc w:val="both"/>
        <w:rPr>
          <w:b w:val="0"/>
        </w:rPr>
      </w:pPr>
      <w:r>
        <w:t>- </w:t>
      </w:r>
      <w:r w:rsidR="00727864" w:rsidRPr="00727864">
        <w:rPr>
          <w:b w:val="0"/>
        </w:rPr>
        <w:t xml:space="preserve">организационные навыки – </w:t>
      </w:r>
      <w:r w:rsidR="000D1D69">
        <w:rPr>
          <w:b w:val="0"/>
        </w:rPr>
        <w:t xml:space="preserve">подготовка инструмента и оборудования, </w:t>
      </w:r>
      <w:r w:rsidR="00727864" w:rsidRPr="00727864">
        <w:rPr>
          <w:b w:val="0"/>
        </w:rPr>
        <w:t>планирование и ведение процесса приготовления</w:t>
      </w:r>
      <w:r w:rsidR="00AD7BA0" w:rsidRPr="00AD7BA0">
        <w:rPr>
          <w:b w:val="0"/>
        </w:rPr>
        <w:t>;</w:t>
      </w:r>
    </w:p>
    <w:p w:rsidR="00727864" w:rsidRPr="00727864" w:rsidRDefault="00727864" w:rsidP="00C82D80">
      <w:pPr>
        <w:pStyle w:val="a7"/>
        <w:jc w:val="both"/>
        <w:rPr>
          <w:b w:val="0"/>
        </w:rPr>
      </w:pPr>
      <w:r>
        <w:rPr>
          <w:b w:val="0"/>
        </w:rPr>
        <w:t>-</w:t>
      </w:r>
      <w:r w:rsidR="004E161E">
        <w:rPr>
          <w:b w:val="0"/>
        </w:rPr>
        <w:t xml:space="preserve"> </w:t>
      </w:r>
      <w:r w:rsidR="00C82D80">
        <w:rPr>
          <w:b w:val="0"/>
        </w:rPr>
        <w:t>эффективность,</w:t>
      </w:r>
      <w:r>
        <w:rPr>
          <w:b w:val="0"/>
        </w:rPr>
        <w:t xml:space="preserve"> </w:t>
      </w:r>
      <w:proofErr w:type="gramStart"/>
      <w:r w:rsidRPr="00727864">
        <w:rPr>
          <w:b w:val="0"/>
        </w:rPr>
        <w:t>контроль за</w:t>
      </w:r>
      <w:proofErr w:type="gramEnd"/>
      <w:r w:rsidRPr="00727864">
        <w:rPr>
          <w:b w:val="0"/>
        </w:rPr>
        <w:t xml:space="preserve"> </w:t>
      </w:r>
      <w:r w:rsidR="00C82D80">
        <w:rPr>
          <w:b w:val="0"/>
        </w:rPr>
        <w:t>в</w:t>
      </w:r>
      <w:r w:rsidRPr="00727864">
        <w:rPr>
          <w:b w:val="0"/>
        </w:rPr>
        <w:t>едением процесса;</w:t>
      </w:r>
    </w:p>
    <w:p w:rsidR="00727864" w:rsidRPr="00727864" w:rsidRDefault="00727864" w:rsidP="00C82D80">
      <w:pPr>
        <w:pStyle w:val="a7"/>
        <w:jc w:val="both"/>
        <w:rPr>
          <w:b w:val="0"/>
        </w:rPr>
      </w:pPr>
      <w:r w:rsidRPr="00727864">
        <w:rPr>
          <w:b w:val="0"/>
        </w:rPr>
        <w:t>-</w:t>
      </w:r>
      <w:r w:rsidR="004E161E">
        <w:rPr>
          <w:b w:val="0"/>
        </w:rPr>
        <w:t xml:space="preserve"> </w:t>
      </w:r>
      <w:r w:rsidRPr="00727864">
        <w:rPr>
          <w:b w:val="0"/>
        </w:rPr>
        <w:t xml:space="preserve">владение </w:t>
      </w:r>
      <w:r w:rsidR="005F59E8">
        <w:rPr>
          <w:b w:val="0"/>
        </w:rPr>
        <w:t xml:space="preserve">различными </w:t>
      </w:r>
      <w:r w:rsidRPr="00727864">
        <w:rPr>
          <w:b w:val="0"/>
        </w:rPr>
        <w:t xml:space="preserve"> техниками</w:t>
      </w:r>
      <w:r w:rsidR="005F59E8">
        <w:rPr>
          <w:b w:val="0"/>
        </w:rPr>
        <w:t xml:space="preserve"> в диапазоне задания</w:t>
      </w:r>
      <w:r w:rsidRPr="00727864">
        <w:rPr>
          <w:b w:val="0"/>
        </w:rPr>
        <w:t>.</w:t>
      </w:r>
    </w:p>
    <w:p w:rsidR="00AD7BA0" w:rsidRDefault="00AD7BA0" w:rsidP="00C82D80">
      <w:pPr>
        <w:pStyle w:val="a7"/>
        <w:jc w:val="both"/>
      </w:pPr>
    </w:p>
    <w:p w:rsidR="0074224A" w:rsidRPr="0074224A" w:rsidRDefault="0074224A" w:rsidP="00C82D80">
      <w:pPr>
        <w:pStyle w:val="a7"/>
        <w:jc w:val="both"/>
      </w:pPr>
      <w:r w:rsidRPr="0074224A">
        <w:t>Объективные критерии оценивания работы участника:</w:t>
      </w:r>
    </w:p>
    <w:p w:rsidR="0074224A" w:rsidRPr="0074224A" w:rsidRDefault="0074224A" w:rsidP="00C82D80">
      <w:pPr>
        <w:pStyle w:val="a7"/>
        <w:jc w:val="both"/>
        <w:rPr>
          <w:b w:val="0"/>
        </w:rPr>
      </w:pPr>
      <w:r w:rsidRPr="0074224A">
        <w:rPr>
          <w:b w:val="0"/>
        </w:rPr>
        <w:t>- время подачи;</w:t>
      </w:r>
    </w:p>
    <w:p w:rsidR="0074224A" w:rsidRPr="0074224A" w:rsidRDefault="0074224A" w:rsidP="00C82D80">
      <w:pPr>
        <w:pStyle w:val="a7"/>
        <w:jc w:val="both"/>
        <w:rPr>
          <w:b w:val="0"/>
        </w:rPr>
      </w:pPr>
      <w:r w:rsidRPr="0074224A">
        <w:rPr>
          <w:b w:val="0"/>
        </w:rPr>
        <w:t>- количество;</w:t>
      </w:r>
    </w:p>
    <w:p w:rsidR="0074224A" w:rsidRPr="0074224A" w:rsidRDefault="0074224A" w:rsidP="00C82D80">
      <w:pPr>
        <w:pStyle w:val="a7"/>
        <w:jc w:val="both"/>
        <w:rPr>
          <w:b w:val="0"/>
        </w:rPr>
      </w:pPr>
      <w:r w:rsidRPr="0074224A">
        <w:rPr>
          <w:b w:val="0"/>
        </w:rPr>
        <w:t>- масса;</w:t>
      </w:r>
    </w:p>
    <w:p w:rsidR="0074224A" w:rsidRDefault="0074224A" w:rsidP="00C82D80">
      <w:pPr>
        <w:pStyle w:val="a7"/>
        <w:jc w:val="both"/>
        <w:rPr>
          <w:b w:val="0"/>
        </w:rPr>
      </w:pPr>
      <w:r w:rsidRPr="0074224A">
        <w:rPr>
          <w:b w:val="0"/>
        </w:rPr>
        <w:t>- ассортимент;</w:t>
      </w:r>
    </w:p>
    <w:p w:rsidR="0074224A" w:rsidRPr="0074224A" w:rsidRDefault="0074224A" w:rsidP="00C82D80">
      <w:pPr>
        <w:pStyle w:val="a7"/>
        <w:jc w:val="both"/>
        <w:rPr>
          <w:b w:val="0"/>
        </w:rPr>
      </w:pPr>
      <w:r>
        <w:rPr>
          <w:b w:val="0"/>
        </w:rPr>
        <w:t>- размер</w:t>
      </w:r>
      <w:r w:rsidRPr="000D1D69">
        <w:rPr>
          <w:b w:val="0"/>
        </w:rPr>
        <w:t>;</w:t>
      </w:r>
    </w:p>
    <w:p w:rsidR="000D1D69" w:rsidRDefault="0074224A" w:rsidP="00C82D80">
      <w:pPr>
        <w:pStyle w:val="a7"/>
        <w:jc w:val="both"/>
        <w:rPr>
          <w:b w:val="0"/>
        </w:rPr>
      </w:pPr>
      <w:r w:rsidRPr="0074224A">
        <w:rPr>
          <w:b w:val="0"/>
        </w:rPr>
        <w:t>- использование обязательных</w:t>
      </w:r>
      <w:r w:rsidR="000D1D69">
        <w:rPr>
          <w:b w:val="0"/>
        </w:rPr>
        <w:t xml:space="preserve"> </w:t>
      </w:r>
      <w:r w:rsidRPr="0074224A">
        <w:rPr>
          <w:b w:val="0"/>
        </w:rPr>
        <w:t xml:space="preserve"> ингредиентов;</w:t>
      </w:r>
    </w:p>
    <w:p w:rsidR="000D1D69" w:rsidRDefault="000D1D69" w:rsidP="00C82D80">
      <w:pPr>
        <w:pStyle w:val="a7"/>
        <w:jc w:val="both"/>
        <w:rPr>
          <w:b w:val="0"/>
        </w:rPr>
      </w:pPr>
      <w:r>
        <w:rPr>
          <w:b w:val="0"/>
        </w:rPr>
        <w:t xml:space="preserve">- </w:t>
      </w:r>
      <w:r w:rsidRPr="000D1D69">
        <w:rPr>
          <w:b w:val="0"/>
        </w:rPr>
        <w:t>правильность подачи.</w:t>
      </w:r>
    </w:p>
    <w:p w:rsidR="000D1D69" w:rsidRPr="000D1D69" w:rsidRDefault="000D1D69" w:rsidP="00C82D80">
      <w:pPr>
        <w:pStyle w:val="a7"/>
        <w:jc w:val="both"/>
      </w:pPr>
    </w:p>
    <w:p w:rsidR="000D1D69" w:rsidRDefault="000D1D69" w:rsidP="00C82D80">
      <w:pPr>
        <w:pStyle w:val="a7"/>
        <w:jc w:val="both"/>
      </w:pPr>
      <w:r w:rsidRPr="000D1D69">
        <w:t>Субъективные критерии оценивания работы участника:</w:t>
      </w:r>
    </w:p>
    <w:p w:rsidR="000D1D69" w:rsidRPr="000D1D69" w:rsidRDefault="000D1D69" w:rsidP="00C82D80">
      <w:pPr>
        <w:pStyle w:val="a7"/>
        <w:jc w:val="both"/>
        <w:rPr>
          <w:b w:val="0"/>
        </w:rPr>
      </w:pPr>
      <w:r w:rsidRPr="000D1D69">
        <w:t xml:space="preserve">- </w:t>
      </w:r>
      <w:r w:rsidRPr="000D1D69">
        <w:rPr>
          <w:b w:val="0"/>
        </w:rPr>
        <w:t xml:space="preserve">дизайн и </w:t>
      </w:r>
      <w:r w:rsidR="004E161E">
        <w:t xml:space="preserve"> </w:t>
      </w:r>
      <w:r w:rsidRPr="000D1D69">
        <w:rPr>
          <w:b w:val="0"/>
        </w:rPr>
        <w:t>общее впечатление;</w:t>
      </w:r>
    </w:p>
    <w:p w:rsidR="000D1D69" w:rsidRPr="000D1D69" w:rsidRDefault="000D1D69" w:rsidP="00C82D80">
      <w:pPr>
        <w:pStyle w:val="a7"/>
        <w:jc w:val="both"/>
        <w:rPr>
          <w:b w:val="0"/>
        </w:rPr>
      </w:pPr>
      <w:r w:rsidRPr="000D1D69">
        <w:rPr>
          <w:b w:val="0"/>
        </w:rPr>
        <w:t>- соответствие теме, сложность;</w:t>
      </w:r>
    </w:p>
    <w:p w:rsidR="000D1D69" w:rsidRPr="000D1D69" w:rsidRDefault="000D1D69" w:rsidP="00C82D80">
      <w:pPr>
        <w:pStyle w:val="a7"/>
        <w:jc w:val="both"/>
        <w:rPr>
          <w:b w:val="0"/>
        </w:rPr>
      </w:pPr>
      <w:r w:rsidRPr="000D1D69">
        <w:rPr>
          <w:b w:val="0"/>
        </w:rPr>
        <w:t>- изысканность, творческий подход;</w:t>
      </w:r>
    </w:p>
    <w:p w:rsidR="000D1D69" w:rsidRDefault="000D1D69" w:rsidP="00C82D80">
      <w:pPr>
        <w:pStyle w:val="a7"/>
        <w:jc w:val="both"/>
        <w:rPr>
          <w:b w:val="0"/>
        </w:rPr>
      </w:pPr>
      <w:r w:rsidRPr="000D1D69">
        <w:rPr>
          <w:b w:val="0"/>
        </w:rPr>
        <w:t>- вкус – общая гармония вкуса и аромата;</w:t>
      </w:r>
    </w:p>
    <w:p w:rsidR="004E161E" w:rsidRPr="004E161E" w:rsidRDefault="004E161E" w:rsidP="00C82D80">
      <w:pPr>
        <w:pStyle w:val="a7"/>
        <w:jc w:val="both"/>
        <w:rPr>
          <w:b w:val="0"/>
        </w:rPr>
      </w:pPr>
      <w:r>
        <w:rPr>
          <w:b w:val="0"/>
        </w:rPr>
        <w:t>- цвет, навыки декорирования</w:t>
      </w:r>
      <w:r w:rsidRPr="004E161E">
        <w:rPr>
          <w:b w:val="0"/>
        </w:rPr>
        <w:t>;</w:t>
      </w:r>
    </w:p>
    <w:p w:rsidR="000D1D69" w:rsidRPr="000D1D69" w:rsidRDefault="000D1D69" w:rsidP="00C82D80">
      <w:pPr>
        <w:pStyle w:val="a7"/>
        <w:jc w:val="both"/>
        <w:rPr>
          <w:b w:val="0"/>
        </w:rPr>
      </w:pPr>
      <w:r w:rsidRPr="000D1D69">
        <w:rPr>
          <w:b w:val="0"/>
        </w:rPr>
        <w:t>- текстура.</w:t>
      </w:r>
    </w:p>
    <w:p w:rsidR="000D1D69" w:rsidRDefault="000D1D69" w:rsidP="00C82D80">
      <w:pPr>
        <w:pStyle w:val="a7"/>
        <w:jc w:val="both"/>
        <w:rPr>
          <w:b w:val="0"/>
        </w:rPr>
      </w:pPr>
    </w:p>
    <w:p w:rsidR="00C26835" w:rsidRDefault="00C26835" w:rsidP="00C82D80">
      <w:pPr>
        <w:pStyle w:val="a7"/>
        <w:jc w:val="both"/>
        <w:rPr>
          <w:b w:val="0"/>
        </w:rPr>
      </w:pPr>
    </w:p>
    <w:p w:rsidR="00C26835" w:rsidRDefault="00C26835" w:rsidP="00C82D80">
      <w:pPr>
        <w:pStyle w:val="a7"/>
        <w:jc w:val="both"/>
        <w:rPr>
          <w:b w:val="0"/>
        </w:rPr>
      </w:pPr>
    </w:p>
    <w:p w:rsidR="00C26835" w:rsidRPr="000D1D69" w:rsidRDefault="00C26835" w:rsidP="00C82D80">
      <w:pPr>
        <w:pStyle w:val="a7"/>
        <w:jc w:val="both"/>
        <w:rPr>
          <w:b w:val="0"/>
        </w:rPr>
      </w:pPr>
    </w:p>
    <w:p w:rsidR="00704CCE" w:rsidRDefault="00931014" w:rsidP="00C82D80">
      <w:pPr>
        <w:pStyle w:val="a7"/>
        <w:jc w:val="both"/>
        <w:rPr>
          <w:b w:val="0"/>
        </w:rPr>
      </w:pPr>
      <w:r w:rsidRPr="00931014">
        <w:lastRenderedPageBreak/>
        <w:t xml:space="preserve"> </w:t>
      </w:r>
    </w:p>
    <w:p w:rsidR="003B7ABF" w:rsidRDefault="00E21C45" w:rsidP="00C82D80">
      <w:pPr>
        <w:pStyle w:val="a7"/>
        <w:jc w:val="both"/>
      </w:pPr>
      <w:r>
        <w:t>Требования к форменной (санитарной) одежде участников и экспертов</w:t>
      </w:r>
    </w:p>
    <w:p w:rsidR="00E21C45" w:rsidRPr="00E21C45" w:rsidRDefault="00E21C45" w:rsidP="00C82D80">
      <w:pPr>
        <w:pStyle w:val="a7"/>
        <w:jc w:val="both"/>
      </w:pPr>
      <w:r>
        <w:t>Обязательные элементы</w:t>
      </w:r>
    </w:p>
    <w:p w:rsidR="003B7ABF" w:rsidRDefault="003B7ABF" w:rsidP="00C82D80">
      <w:pPr>
        <w:pStyle w:val="a7"/>
        <w:jc w:val="both"/>
      </w:pPr>
    </w:p>
    <w:p w:rsidR="003B7ABF" w:rsidRPr="00FB445A" w:rsidRDefault="003B7ABF" w:rsidP="00C82D80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 xml:space="preserve">Китель (поварская куртка) – белого цвета (допускаются цветные элементы отделки). На кителе должны быть нанесены следующие обязательные информационные элементы: логотип </w:t>
      </w:r>
      <w:proofErr w:type="spellStart"/>
      <w:r w:rsidRPr="00B30A82">
        <w:rPr>
          <w:b w:val="0"/>
          <w:bCs w:val="0"/>
        </w:rPr>
        <w:t>WorldSkillsRussia</w:t>
      </w:r>
      <w:proofErr w:type="spellEnd"/>
      <w:r w:rsidRPr="00B30A82">
        <w:rPr>
          <w:b w:val="0"/>
          <w:bCs w:val="0"/>
        </w:rPr>
        <w:t xml:space="preserve"> (далее WSR) на груди слева, под логотипом WSR фамилия и имя участника или эксперта,  логотип учебного заведения – рукав выше локтя, на воротнике допускается размещение флага России и региона, на спине допускается размещение полного или сокращённого наименования учебного заведения. Размещение информации рекламного характера на форменной одежде (например: логотипы спонсоров)  </w:t>
      </w:r>
      <w:r w:rsidRPr="00FB445A">
        <w:rPr>
          <w:b w:val="0"/>
          <w:bCs w:val="0"/>
        </w:rPr>
        <w:t>не</w:t>
      </w:r>
      <w:r>
        <w:rPr>
          <w:b w:val="0"/>
          <w:bCs w:val="0"/>
        </w:rPr>
        <w:t xml:space="preserve"> допускается</w:t>
      </w:r>
      <w:r w:rsidRPr="00FB445A">
        <w:rPr>
          <w:b w:val="0"/>
          <w:bCs w:val="0"/>
        </w:rPr>
        <w:t>!</w:t>
      </w:r>
    </w:p>
    <w:p w:rsidR="003B7ABF" w:rsidRPr="00B30A82" w:rsidRDefault="003B7ABF" w:rsidP="00C82D80">
      <w:pPr>
        <w:pStyle w:val="a7"/>
        <w:jc w:val="both"/>
        <w:rPr>
          <w:b w:val="0"/>
          <w:bCs w:val="0"/>
        </w:rPr>
      </w:pPr>
    </w:p>
    <w:p w:rsidR="003B7ABF" w:rsidRPr="00B30A82" w:rsidRDefault="003B7ABF" w:rsidP="00C82D80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Передник или фартук – любого цвета</w:t>
      </w:r>
    </w:p>
    <w:p w:rsidR="003B7ABF" w:rsidRPr="00B30A82" w:rsidRDefault="003B7ABF" w:rsidP="00C82D80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 xml:space="preserve">Брюки – </w:t>
      </w:r>
      <w:r w:rsidR="00595CAD" w:rsidRPr="00DE3E9E">
        <w:rPr>
          <w:b w:val="0"/>
          <w:bCs w:val="0"/>
        </w:rPr>
        <w:t>белые</w:t>
      </w:r>
    </w:p>
    <w:p w:rsidR="003B7ABF" w:rsidRPr="00B30A82" w:rsidRDefault="003B7ABF" w:rsidP="00C82D80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Головной убор – белый поварской колпак</w:t>
      </w:r>
    </w:p>
    <w:p w:rsidR="003B7ABF" w:rsidRDefault="003B7ABF" w:rsidP="00C82D80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Обувь – закрытые мокасины или сандалии</w:t>
      </w:r>
    </w:p>
    <w:p w:rsidR="003B7ABF" w:rsidRPr="00B30A82" w:rsidRDefault="003B7ABF" w:rsidP="00C82D80">
      <w:pPr>
        <w:pStyle w:val="a7"/>
        <w:jc w:val="both"/>
        <w:rPr>
          <w:b w:val="0"/>
          <w:bCs w:val="0"/>
        </w:rPr>
      </w:pPr>
    </w:p>
    <w:p w:rsidR="003B7ABF" w:rsidRDefault="003B7ABF" w:rsidP="00C82D80">
      <w:pPr>
        <w:pStyle w:val="a7"/>
        <w:ind w:firstLine="708"/>
        <w:jc w:val="both"/>
        <w:rPr>
          <w:b w:val="0"/>
          <w:bCs w:val="0"/>
        </w:rPr>
      </w:pPr>
      <w:r w:rsidRPr="00B30A82">
        <w:rPr>
          <w:b w:val="0"/>
          <w:bCs w:val="0"/>
        </w:rPr>
        <w:t>Для экспертов обязательны</w:t>
      </w:r>
      <w:r>
        <w:rPr>
          <w:b w:val="0"/>
          <w:bCs w:val="0"/>
        </w:rPr>
        <w:t>е</w:t>
      </w:r>
      <w:r w:rsidRPr="00B30A82">
        <w:rPr>
          <w:b w:val="0"/>
          <w:bCs w:val="0"/>
        </w:rPr>
        <w:t xml:space="preserve"> элемент</w:t>
      </w:r>
      <w:r>
        <w:rPr>
          <w:b w:val="0"/>
          <w:bCs w:val="0"/>
        </w:rPr>
        <w:t>ы</w:t>
      </w:r>
      <w:r w:rsidRPr="00B30A82">
        <w:rPr>
          <w:b w:val="0"/>
          <w:bCs w:val="0"/>
        </w:rPr>
        <w:t xml:space="preserve"> о</w:t>
      </w:r>
      <w:r w:rsidR="00655F7E">
        <w:rPr>
          <w:b w:val="0"/>
          <w:bCs w:val="0"/>
        </w:rPr>
        <w:t>дежды – китель, поварской колпа</w:t>
      </w:r>
      <w:r w:rsidR="00C82D80">
        <w:rPr>
          <w:b w:val="0"/>
          <w:bCs w:val="0"/>
        </w:rPr>
        <w:t xml:space="preserve">к. </w:t>
      </w:r>
    </w:p>
    <w:p w:rsidR="00C26835" w:rsidRDefault="00C26835" w:rsidP="00C82D80">
      <w:pPr>
        <w:pStyle w:val="a7"/>
        <w:ind w:firstLine="708"/>
        <w:jc w:val="both"/>
        <w:rPr>
          <w:b w:val="0"/>
          <w:bCs w:val="0"/>
        </w:rPr>
      </w:pPr>
    </w:p>
    <w:p w:rsidR="00C26835" w:rsidRPr="00655F7E" w:rsidRDefault="00C26835" w:rsidP="00C82D80">
      <w:pPr>
        <w:pStyle w:val="a7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Все модули должны соответствовать заданной теме – «Праздничный стол»</w:t>
      </w:r>
    </w:p>
    <w:p w:rsidR="003B7ABF" w:rsidRDefault="003B7ABF" w:rsidP="00C82D80">
      <w:pPr>
        <w:pStyle w:val="a7"/>
        <w:jc w:val="both"/>
        <w:rPr>
          <w:i/>
          <w:iCs/>
          <w:sz w:val="20"/>
          <w:szCs w:val="20"/>
          <w:u w:val="single"/>
          <w:lang w:eastAsia="en-US"/>
        </w:rPr>
      </w:pPr>
    </w:p>
    <w:p w:rsidR="003B7ABF" w:rsidRDefault="003B7ABF" w:rsidP="00C82D80">
      <w:pPr>
        <w:pStyle w:val="a7"/>
        <w:jc w:val="both"/>
        <w:rPr>
          <w:i/>
          <w:iCs/>
          <w:sz w:val="20"/>
          <w:szCs w:val="20"/>
          <w:u w:val="single"/>
          <w:lang w:eastAsia="en-US"/>
        </w:rPr>
      </w:pPr>
    </w:p>
    <w:p w:rsidR="005C091F" w:rsidRDefault="005C091F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A2123E" w:rsidRDefault="00A2123E" w:rsidP="00C82D80">
      <w:pPr>
        <w:pStyle w:val="a7"/>
        <w:jc w:val="both"/>
      </w:pPr>
    </w:p>
    <w:p w:rsidR="00192FD2" w:rsidRDefault="00192FD2" w:rsidP="00C82D80">
      <w:pPr>
        <w:pStyle w:val="a7"/>
        <w:jc w:val="both"/>
      </w:pPr>
    </w:p>
    <w:p w:rsidR="00192FD2" w:rsidRDefault="00192FD2" w:rsidP="00C82D80">
      <w:pPr>
        <w:pStyle w:val="a7"/>
        <w:jc w:val="both"/>
      </w:pPr>
    </w:p>
    <w:p w:rsidR="00192FD2" w:rsidRDefault="00192FD2" w:rsidP="00C82D80">
      <w:pPr>
        <w:pStyle w:val="a7"/>
        <w:jc w:val="both"/>
      </w:pPr>
    </w:p>
    <w:p w:rsidR="00192FD2" w:rsidRDefault="00192FD2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C82D80">
      <w:pPr>
        <w:pStyle w:val="a7"/>
        <w:jc w:val="both"/>
      </w:pPr>
    </w:p>
    <w:p w:rsidR="00BE41B6" w:rsidRDefault="00BE41B6" w:rsidP="003F5759">
      <w:pPr>
        <w:pStyle w:val="a7"/>
        <w:jc w:val="left"/>
      </w:pPr>
    </w:p>
    <w:p w:rsidR="00BE41B6" w:rsidRDefault="00BE41B6" w:rsidP="003F5759">
      <w:pPr>
        <w:pStyle w:val="a7"/>
        <w:jc w:val="left"/>
      </w:pPr>
    </w:p>
    <w:p w:rsidR="00C82D80" w:rsidRPr="009E6C9D" w:rsidRDefault="00C82D80" w:rsidP="00C82D80">
      <w:pPr>
        <w:pStyle w:val="a7"/>
        <w:jc w:val="left"/>
      </w:pPr>
      <w:r>
        <w:t>К</w:t>
      </w:r>
      <w:r w:rsidRPr="009E6C9D">
        <w:t>омпетенци</w:t>
      </w:r>
      <w:r>
        <w:t>я</w:t>
      </w:r>
      <w:r w:rsidRPr="009E6C9D">
        <w:t xml:space="preserve"> – «</w:t>
      </w:r>
      <w:r>
        <w:t xml:space="preserve">Татар </w:t>
      </w:r>
      <w:proofErr w:type="spellStart"/>
      <w:r>
        <w:t>ашлары</w:t>
      </w:r>
      <w:proofErr w:type="spellEnd"/>
      <w:r w:rsidRPr="009E6C9D">
        <w:t>»</w:t>
      </w:r>
    </w:p>
    <w:p w:rsidR="00C806D2" w:rsidRDefault="005C091F" w:rsidP="003F5759">
      <w:pPr>
        <w:pStyle w:val="a7"/>
        <w:jc w:val="left"/>
      </w:pPr>
      <w:r>
        <w:t xml:space="preserve">Модуль 1. </w:t>
      </w:r>
      <w:r w:rsidR="001B714F">
        <w:t xml:space="preserve"> </w:t>
      </w:r>
      <w:r w:rsidR="00AC4341">
        <w:t>И</w:t>
      </w:r>
      <w:r w:rsidR="001B714F">
        <w:t>зготовление</w:t>
      </w:r>
      <w:r w:rsidR="00C82D80">
        <w:t xml:space="preserve"> </w:t>
      </w:r>
      <w:proofErr w:type="spellStart"/>
      <w:r w:rsidR="00C82D80">
        <w:t>губадии</w:t>
      </w:r>
      <w:proofErr w:type="spellEnd"/>
      <w:r w:rsidR="00C806D2">
        <w:t xml:space="preserve"> </w:t>
      </w:r>
      <w:r w:rsidR="00BF3528">
        <w:t>с кортом</w:t>
      </w:r>
      <w:r w:rsidR="00C82D80">
        <w:t xml:space="preserve">. </w:t>
      </w:r>
    </w:p>
    <w:p w:rsidR="005C091F" w:rsidRDefault="005C091F" w:rsidP="003F5759">
      <w:pPr>
        <w:pStyle w:val="a7"/>
        <w:jc w:val="left"/>
      </w:pPr>
      <w:r>
        <w:t xml:space="preserve">Презентация </w:t>
      </w:r>
      <w:r w:rsidR="00C82D80">
        <w:t>1</w:t>
      </w:r>
      <w:r>
        <w:t xml:space="preserve"> день.</w:t>
      </w:r>
    </w:p>
    <w:p w:rsidR="003B7ABF" w:rsidRDefault="003B7ABF" w:rsidP="003F5759">
      <w:pPr>
        <w:pStyle w:val="a7"/>
        <w:jc w:val="left"/>
        <w:rPr>
          <w:i/>
          <w:iCs/>
          <w:sz w:val="20"/>
          <w:szCs w:val="20"/>
          <w:u w:val="single"/>
          <w:lang w:eastAsia="en-US"/>
        </w:rPr>
      </w:pPr>
    </w:p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655"/>
        <w:gridCol w:w="920"/>
        <w:gridCol w:w="3260"/>
        <w:gridCol w:w="3354"/>
      </w:tblGrid>
      <w:tr w:rsidR="003B7ABF" w:rsidRPr="00772EB8">
        <w:trPr>
          <w:trHeight w:val="566"/>
        </w:trPr>
        <w:tc>
          <w:tcPr>
            <w:tcW w:w="3261" w:type="dxa"/>
            <w:gridSpan w:val="3"/>
            <w:shd w:val="clear" w:color="auto" w:fill="E0E0E0"/>
          </w:tcPr>
          <w:p w:rsidR="003B7ABF" w:rsidRPr="00772EB8" w:rsidRDefault="003B7ABF" w:rsidP="00CC4C2E">
            <w:pPr>
              <w:rPr>
                <w:b/>
                <w:bCs/>
                <w:lang w:eastAsia="en-US"/>
              </w:rPr>
            </w:pPr>
            <w:r w:rsidRPr="00772EB8">
              <w:rPr>
                <w:b/>
                <w:bCs/>
                <w:lang w:eastAsia="en-US"/>
              </w:rPr>
              <w:t>Модуль</w:t>
            </w:r>
            <w:r w:rsidR="00D94181">
              <w:rPr>
                <w:b/>
                <w:bCs/>
                <w:lang w:eastAsia="en-US"/>
              </w:rPr>
              <w:t xml:space="preserve"> </w:t>
            </w:r>
            <w:r w:rsidR="005654F4">
              <w:rPr>
                <w:b/>
                <w:bCs/>
                <w:lang w:eastAsia="en-US"/>
              </w:rPr>
              <w:t>1</w:t>
            </w:r>
            <w:r w:rsidR="00D94181">
              <w:rPr>
                <w:b/>
                <w:bCs/>
                <w:lang w:eastAsia="en-US"/>
              </w:rPr>
              <w:t>.</w:t>
            </w:r>
          </w:p>
          <w:p w:rsidR="003B7ABF" w:rsidRPr="001B714F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3260" w:type="dxa"/>
            <w:shd w:val="clear" w:color="auto" w:fill="E0E0E0"/>
          </w:tcPr>
          <w:p w:rsidR="003B7ABF" w:rsidRPr="00772EB8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3354" w:type="dxa"/>
            <w:shd w:val="clear" w:color="auto" w:fill="E0E0E0"/>
          </w:tcPr>
          <w:p w:rsidR="00F74899" w:rsidRDefault="003B7ABF" w:rsidP="00655F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Компетенция</w:t>
            </w:r>
            <w:r w:rsidRPr="001B714F">
              <w:rPr>
                <w:b/>
                <w:bCs/>
                <w:lang w:eastAsia="en-US"/>
              </w:rPr>
              <w:t xml:space="preserve"> </w:t>
            </w:r>
          </w:p>
          <w:p w:rsidR="003B7ABF" w:rsidRPr="00FB445A" w:rsidRDefault="00C82D80" w:rsidP="00655F7E">
            <w:pPr>
              <w:rPr>
                <w:b/>
                <w:bCs/>
                <w:lang w:eastAsia="en-US"/>
              </w:rPr>
            </w:pPr>
            <w:r w:rsidRPr="009E6C9D">
              <w:t>«</w:t>
            </w:r>
            <w:r>
              <w:t xml:space="preserve">Татар </w:t>
            </w:r>
            <w:proofErr w:type="spellStart"/>
            <w:r>
              <w:t>ашлары</w:t>
            </w:r>
            <w:proofErr w:type="spellEnd"/>
            <w:r w:rsidRPr="009E6C9D">
              <w:t>»</w:t>
            </w:r>
          </w:p>
        </w:tc>
      </w:tr>
      <w:tr w:rsidR="003B7ABF" w:rsidRPr="003F5759">
        <w:trPr>
          <w:trHeight w:val="377"/>
        </w:trPr>
        <w:tc>
          <w:tcPr>
            <w:tcW w:w="9875" w:type="dxa"/>
            <w:gridSpan w:val="5"/>
          </w:tcPr>
          <w:p w:rsidR="003B7ABF" w:rsidRPr="001B714F" w:rsidRDefault="003B7ABF" w:rsidP="00CC4C2E">
            <w:pPr>
              <w:rPr>
                <w:b/>
                <w:bCs/>
                <w:lang w:eastAsia="en-US"/>
              </w:rPr>
            </w:pPr>
          </w:p>
        </w:tc>
      </w:tr>
      <w:tr w:rsidR="003B7ABF" w:rsidRPr="003F5759" w:rsidTr="00F74899">
        <w:trPr>
          <w:trHeight w:val="2816"/>
        </w:trPr>
        <w:tc>
          <w:tcPr>
            <w:tcW w:w="686" w:type="dxa"/>
          </w:tcPr>
          <w:p w:rsidR="003B7ABF" w:rsidRPr="001B714F" w:rsidRDefault="003B7ABF" w:rsidP="00CC4C2E">
            <w:pPr>
              <w:rPr>
                <w:b/>
                <w:bCs/>
                <w:lang w:eastAsia="en-US"/>
              </w:rPr>
            </w:pPr>
          </w:p>
          <w:p w:rsidR="003B7ABF" w:rsidRPr="001B714F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1655" w:type="dxa"/>
          </w:tcPr>
          <w:p w:rsidR="003B7ABF" w:rsidRPr="001B714F" w:rsidRDefault="003B7ABF" w:rsidP="00CC4C2E">
            <w:pPr>
              <w:rPr>
                <w:b/>
                <w:bCs/>
                <w:lang w:eastAsia="en-US"/>
              </w:rPr>
            </w:pPr>
            <w:r w:rsidRPr="00772EB8">
              <w:rPr>
                <w:b/>
                <w:bCs/>
                <w:sz w:val="22"/>
                <w:szCs w:val="22"/>
                <w:lang w:eastAsia="en-US"/>
              </w:rPr>
              <w:t>Описание</w:t>
            </w:r>
          </w:p>
        </w:tc>
        <w:tc>
          <w:tcPr>
            <w:tcW w:w="7534" w:type="dxa"/>
            <w:gridSpan w:val="3"/>
          </w:tcPr>
          <w:p w:rsidR="001B714F" w:rsidRDefault="00DF5921" w:rsidP="00C26835">
            <w:pPr>
              <w:spacing w:line="360" w:lineRule="auto"/>
              <w:ind w:firstLine="431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Из</w:t>
            </w:r>
            <w:r w:rsidR="003B7ABF" w:rsidRPr="00772EB8">
              <w:rPr>
                <w:b/>
                <w:bCs/>
                <w:sz w:val="22"/>
                <w:szCs w:val="22"/>
                <w:lang w:eastAsia="en-US"/>
              </w:rPr>
              <w:t xml:space="preserve">готовить </w:t>
            </w:r>
            <w:proofErr w:type="spellStart"/>
            <w:r w:rsidR="00B40D6B">
              <w:rPr>
                <w:b/>
                <w:bCs/>
                <w:sz w:val="22"/>
                <w:szCs w:val="22"/>
                <w:lang w:eastAsia="en-US"/>
              </w:rPr>
              <w:t>губадию</w:t>
            </w:r>
            <w:proofErr w:type="spellEnd"/>
            <w:r w:rsidR="00BF3528">
              <w:rPr>
                <w:b/>
                <w:bCs/>
                <w:sz w:val="22"/>
                <w:szCs w:val="22"/>
                <w:lang w:eastAsia="en-US"/>
              </w:rPr>
              <w:t xml:space="preserve"> с кортом</w:t>
            </w:r>
            <w:r w:rsidR="00F51F72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C75D40" w:rsidRPr="00C75D40" w:rsidRDefault="00B40D6B" w:rsidP="00F74899">
            <w:pPr>
              <w:numPr>
                <w:ilvl w:val="0"/>
                <w:numId w:val="27"/>
              </w:numPr>
              <w:tabs>
                <w:tab w:val="left" w:pos="353"/>
              </w:tabs>
              <w:spacing w:line="360" w:lineRule="auto"/>
              <w:ind w:left="0" w:firstLine="21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Губадию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F3528">
              <w:rPr>
                <w:b/>
                <w:bCs/>
                <w:sz w:val="22"/>
                <w:szCs w:val="22"/>
                <w:lang w:eastAsia="en-US"/>
              </w:rPr>
              <w:t>с кортом</w:t>
            </w:r>
            <w:r w:rsidR="007905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E055B">
              <w:rPr>
                <w:b/>
                <w:bCs/>
                <w:sz w:val="22"/>
                <w:szCs w:val="22"/>
                <w:lang w:eastAsia="en-US"/>
              </w:rPr>
              <w:t xml:space="preserve">изготовить </w:t>
            </w:r>
            <w:r w:rsidR="00F51F72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="004E055B">
              <w:rPr>
                <w:b/>
                <w:bCs/>
                <w:sz w:val="22"/>
                <w:szCs w:val="22"/>
                <w:lang w:eastAsia="en-US"/>
              </w:rPr>
              <w:t xml:space="preserve">з 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дрожжевого </w:t>
            </w:r>
            <w:proofErr w:type="spellStart"/>
            <w:r w:rsidR="009E4B76">
              <w:rPr>
                <w:b/>
                <w:bCs/>
                <w:sz w:val="22"/>
                <w:szCs w:val="22"/>
                <w:lang w:eastAsia="en-US"/>
              </w:rPr>
              <w:t>безопарного</w:t>
            </w:r>
            <w:proofErr w:type="spellEnd"/>
            <w:r w:rsidR="009E4B7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2">
              <w:rPr>
                <w:b/>
                <w:bCs/>
                <w:sz w:val="22"/>
                <w:szCs w:val="22"/>
                <w:lang w:eastAsia="en-US"/>
              </w:rPr>
              <w:t>теста.</w:t>
            </w:r>
          </w:p>
          <w:p w:rsidR="00B367C4" w:rsidRPr="00C75D40" w:rsidRDefault="00B40D6B" w:rsidP="00F74899">
            <w:pPr>
              <w:numPr>
                <w:ilvl w:val="0"/>
                <w:numId w:val="27"/>
              </w:numPr>
              <w:tabs>
                <w:tab w:val="left" w:pos="353"/>
              </w:tabs>
              <w:spacing w:line="360" w:lineRule="auto"/>
              <w:ind w:left="0" w:firstLine="21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При </w:t>
            </w:r>
            <w:r w:rsidR="0096119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изготовлении </w:t>
            </w:r>
            <w:r w:rsidR="00111B9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губадии</w:t>
            </w:r>
            <w:proofErr w:type="spellEnd"/>
            <w:r w:rsidR="00111B9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62C96">
              <w:rPr>
                <w:b/>
                <w:bCs/>
                <w:sz w:val="22"/>
                <w:szCs w:val="22"/>
                <w:lang w:eastAsia="en-US"/>
              </w:rPr>
              <w:t xml:space="preserve">с кортом </w:t>
            </w:r>
            <w:r>
              <w:rPr>
                <w:b/>
                <w:bCs/>
                <w:sz w:val="22"/>
                <w:szCs w:val="22"/>
                <w:lang w:eastAsia="en-US"/>
              </w:rPr>
              <w:t>использовать</w:t>
            </w:r>
            <w:r w:rsidR="00AC4341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82D80">
              <w:rPr>
                <w:b/>
                <w:bCs/>
                <w:sz w:val="22"/>
                <w:szCs w:val="22"/>
                <w:lang w:eastAsia="en-US"/>
              </w:rPr>
              <w:t>муку пшеничную высшего сорта,</w:t>
            </w:r>
            <w:r w:rsidR="004E05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34814">
              <w:rPr>
                <w:b/>
                <w:bCs/>
                <w:sz w:val="22"/>
                <w:szCs w:val="22"/>
                <w:lang w:eastAsia="en-US"/>
              </w:rPr>
              <w:t>молоко, яйца,</w:t>
            </w:r>
            <w:r w:rsidR="004E05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34814">
              <w:rPr>
                <w:b/>
                <w:bCs/>
                <w:sz w:val="22"/>
                <w:szCs w:val="22"/>
                <w:lang w:eastAsia="en-US"/>
              </w:rPr>
              <w:t>дрожжи</w:t>
            </w:r>
            <w:r w:rsidR="00BF3528">
              <w:rPr>
                <w:b/>
                <w:bCs/>
                <w:sz w:val="22"/>
                <w:szCs w:val="22"/>
                <w:lang w:eastAsia="en-US"/>
              </w:rPr>
              <w:t xml:space="preserve"> прессованные</w:t>
            </w:r>
            <w:r w:rsidR="00834814">
              <w:rPr>
                <w:b/>
                <w:bCs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корт, отварной рис,</w:t>
            </w:r>
            <w:r w:rsidR="004E05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87B50">
              <w:rPr>
                <w:b/>
                <w:bCs/>
                <w:sz w:val="22"/>
                <w:szCs w:val="22"/>
                <w:lang w:eastAsia="en-US"/>
              </w:rPr>
              <w:t xml:space="preserve">распаренный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изюм, отварное </w:t>
            </w:r>
            <w:r w:rsidR="004E05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яйцо, сахар</w:t>
            </w:r>
            <w:r w:rsidR="007F799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26835">
              <w:rPr>
                <w:b/>
                <w:bCs/>
                <w:sz w:val="22"/>
                <w:szCs w:val="22"/>
                <w:lang w:eastAsia="en-US"/>
              </w:rPr>
              <w:t>- песок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087B50">
              <w:rPr>
                <w:b/>
                <w:bCs/>
                <w:sz w:val="22"/>
                <w:szCs w:val="22"/>
                <w:lang w:eastAsia="en-US"/>
              </w:rPr>
              <w:t>масло топленое</w:t>
            </w:r>
            <w:r w:rsidR="006E15FE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087B5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сливочное </w:t>
            </w:r>
            <w:r w:rsidR="00A031C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масло,</w:t>
            </w:r>
            <w:r w:rsidR="00087B5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соль.</w:t>
            </w:r>
            <w:r w:rsidR="00B367C4" w:rsidRPr="00C75D4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</w:p>
          <w:p w:rsidR="009F570D" w:rsidRPr="00C75D40" w:rsidRDefault="009F570D" w:rsidP="00F74899">
            <w:pPr>
              <w:numPr>
                <w:ilvl w:val="0"/>
                <w:numId w:val="27"/>
              </w:numPr>
              <w:tabs>
                <w:tab w:val="left" w:pos="353"/>
              </w:tabs>
              <w:spacing w:line="360" w:lineRule="auto"/>
              <w:ind w:left="0" w:firstLine="212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C75D40">
              <w:rPr>
                <w:b/>
                <w:bCs/>
                <w:sz w:val="22"/>
                <w:szCs w:val="22"/>
                <w:lang w:eastAsia="en-US"/>
              </w:rPr>
              <w:t>О</w:t>
            </w:r>
            <w:r w:rsidR="003B7ABF" w:rsidRPr="00C75D40">
              <w:rPr>
                <w:b/>
                <w:bCs/>
                <w:sz w:val="22"/>
                <w:szCs w:val="22"/>
                <w:lang w:eastAsia="en-US"/>
              </w:rPr>
              <w:t>форм</w:t>
            </w:r>
            <w:r w:rsidR="00AC4341">
              <w:rPr>
                <w:b/>
                <w:bCs/>
                <w:sz w:val="22"/>
                <w:szCs w:val="22"/>
                <w:lang w:eastAsia="en-US"/>
              </w:rPr>
              <w:t>ление</w:t>
            </w:r>
            <w:r w:rsidR="00B40D6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E05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40D6B">
              <w:rPr>
                <w:b/>
                <w:bCs/>
                <w:sz w:val="22"/>
                <w:szCs w:val="22"/>
                <w:lang w:eastAsia="en-US"/>
              </w:rPr>
              <w:t>губадии</w:t>
            </w:r>
            <w:proofErr w:type="spellEnd"/>
            <w:r w:rsidR="004E05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62C96">
              <w:rPr>
                <w:b/>
                <w:bCs/>
                <w:sz w:val="22"/>
                <w:szCs w:val="22"/>
                <w:lang w:eastAsia="en-US"/>
              </w:rPr>
              <w:t xml:space="preserve">с кортом </w:t>
            </w:r>
            <w:r w:rsidR="00AC4341">
              <w:rPr>
                <w:b/>
                <w:bCs/>
                <w:sz w:val="22"/>
                <w:szCs w:val="22"/>
                <w:lang w:eastAsia="en-US"/>
              </w:rPr>
              <w:t xml:space="preserve">должно быть выполнено </w:t>
            </w:r>
            <w:r w:rsidR="00FD3B99">
              <w:rPr>
                <w:b/>
                <w:bCs/>
                <w:sz w:val="22"/>
                <w:szCs w:val="22"/>
                <w:lang w:eastAsia="en-US"/>
              </w:rPr>
              <w:t xml:space="preserve"> крошкой</w:t>
            </w:r>
            <w:r w:rsidRPr="00C75D40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C26835">
              <w:rPr>
                <w:b/>
                <w:bCs/>
                <w:sz w:val="22"/>
                <w:szCs w:val="22"/>
                <w:lang w:eastAsia="en-US"/>
              </w:rPr>
              <w:t xml:space="preserve"> с применением техники</w:t>
            </w:r>
            <w:r w:rsidRPr="00C75D4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26835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="00B40D6B">
              <w:rPr>
                <w:b/>
                <w:bCs/>
                <w:sz w:val="22"/>
                <w:szCs w:val="22"/>
                <w:lang w:eastAsia="en-US"/>
              </w:rPr>
              <w:t xml:space="preserve">рельефный </w:t>
            </w:r>
            <w:r w:rsidR="00087B50">
              <w:rPr>
                <w:b/>
                <w:bCs/>
                <w:sz w:val="22"/>
                <w:szCs w:val="22"/>
                <w:lang w:eastAsia="en-US"/>
              </w:rPr>
              <w:t xml:space="preserve"> шо</w:t>
            </w:r>
            <w:r w:rsidR="00655F7E">
              <w:rPr>
                <w:b/>
                <w:bCs/>
                <w:sz w:val="22"/>
                <w:szCs w:val="22"/>
                <w:lang w:eastAsia="en-US"/>
              </w:rPr>
              <w:t>в</w:t>
            </w:r>
            <w:r w:rsidR="00C26835">
              <w:rPr>
                <w:b/>
                <w:bCs/>
                <w:sz w:val="22"/>
                <w:szCs w:val="22"/>
                <w:lang w:eastAsia="en-US"/>
              </w:rPr>
              <w:t>».</w:t>
            </w:r>
          </w:p>
          <w:p w:rsidR="003B7ABF" w:rsidRPr="00772EB8" w:rsidRDefault="003B7ABF" w:rsidP="00F74899">
            <w:pPr>
              <w:tabs>
                <w:tab w:val="left" w:pos="353"/>
              </w:tabs>
              <w:spacing w:line="360" w:lineRule="auto"/>
              <w:ind w:firstLine="212"/>
              <w:jc w:val="both"/>
              <w:rPr>
                <w:b/>
                <w:bCs/>
                <w:lang w:eastAsia="en-US"/>
              </w:rPr>
            </w:pPr>
            <w:r w:rsidRPr="00772EB8">
              <w:rPr>
                <w:b/>
                <w:bCs/>
                <w:sz w:val="22"/>
                <w:szCs w:val="22"/>
                <w:lang w:eastAsia="en-US"/>
              </w:rPr>
              <w:t xml:space="preserve">Для </w:t>
            </w:r>
            <w:proofErr w:type="spellStart"/>
            <w:r w:rsidR="00B40D6B">
              <w:rPr>
                <w:b/>
                <w:bCs/>
                <w:sz w:val="22"/>
                <w:szCs w:val="22"/>
                <w:lang w:eastAsia="en-US"/>
              </w:rPr>
              <w:t>губадии</w:t>
            </w:r>
            <w:proofErr w:type="spellEnd"/>
            <w:r w:rsidR="00BF3528">
              <w:rPr>
                <w:b/>
                <w:bCs/>
                <w:sz w:val="22"/>
                <w:szCs w:val="22"/>
                <w:lang w:eastAsia="en-US"/>
              </w:rPr>
              <w:t xml:space="preserve"> с кортом </w:t>
            </w:r>
            <w:r w:rsidRPr="00772EB8">
              <w:rPr>
                <w:b/>
                <w:bCs/>
                <w:sz w:val="22"/>
                <w:szCs w:val="22"/>
                <w:lang w:eastAsia="en-US"/>
              </w:rPr>
              <w:t xml:space="preserve"> необходимо предоставить технологическую карту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26835">
              <w:rPr>
                <w:b/>
                <w:bCs/>
                <w:sz w:val="22"/>
                <w:szCs w:val="22"/>
                <w:lang w:eastAsia="en-US"/>
              </w:rPr>
              <w:t>в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день соревнований</w:t>
            </w:r>
            <w:r w:rsidR="00BD5F39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3B7ABF" w:rsidRPr="003F5759" w:rsidTr="00F74899">
        <w:trPr>
          <w:trHeight w:val="1357"/>
        </w:trPr>
        <w:tc>
          <w:tcPr>
            <w:tcW w:w="686" w:type="dxa"/>
          </w:tcPr>
          <w:p w:rsidR="003B7ABF" w:rsidRPr="00772EB8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1655" w:type="dxa"/>
          </w:tcPr>
          <w:p w:rsidR="003B7ABF" w:rsidRPr="00772EB8" w:rsidRDefault="003B7ABF" w:rsidP="00CC4C2E">
            <w:pPr>
              <w:rPr>
                <w:b/>
                <w:bCs/>
                <w:lang w:eastAsia="en-US"/>
              </w:rPr>
            </w:pPr>
            <w:r w:rsidRPr="00772EB8">
              <w:rPr>
                <w:b/>
                <w:bCs/>
                <w:sz w:val="22"/>
                <w:szCs w:val="22"/>
                <w:lang w:eastAsia="en-US"/>
              </w:rPr>
              <w:t>Подача</w:t>
            </w:r>
          </w:p>
          <w:p w:rsidR="003B7ABF" w:rsidRPr="00772EB8" w:rsidRDefault="003B7ABF" w:rsidP="00CC4C2E">
            <w:pPr>
              <w:rPr>
                <w:b/>
                <w:bCs/>
                <w:lang w:val="en-GB" w:eastAsia="en-US"/>
              </w:rPr>
            </w:pPr>
          </w:p>
        </w:tc>
        <w:tc>
          <w:tcPr>
            <w:tcW w:w="7534" w:type="dxa"/>
            <w:gridSpan w:val="3"/>
          </w:tcPr>
          <w:p w:rsidR="003B7ABF" w:rsidRPr="00772EB8" w:rsidRDefault="00655F7E" w:rsidP="00C26835">
            <w:pPr>
              <w:spacing w:line="360" w:lineRule="auto"/>
              <w:ind w:firstLine="431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Масса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губадии</w:t>
            </w:r>
            <w:proofErr w:type="spellEnd"/>
            <w:r w:rsidR="00BF3528">
              <w:rPr>
                <w:b/>
                <w:bCs/>
                <w:sz w:val="22"/>
                <w:szCs w:val="22"/>
                <w:lang w:eastAsia="en-US"/>
              </w:rPr>
              <w:t xml:space="preserve"> с кортом</w:t>
            </w:r>
            <w:r w:rsidR="009E4B76">
              <w:rPr>
                <w:b/>
                <w:bCs/>
                <w:sz w:val="22"/>
                <w:szCs w:val="22"/>
                <w:lang w:eastAsia="en-US"/>
              </w:rPr>
              <w:t xml:space="preserve"> -</w:t>
            </w:r>
            <w:r w:rsidR="003B7ABF">
              <w:rPr>
                <w:b/>
                <w:bCs/>
                <w:sz w:val="22"/>
                <w:szCs w:val="22"/>
                <w:lang w:eastAsia="en-US"/>
              </w:rPr>
              <w:t xml:space="preserve"> 2</w:t>
            </w:r>
            <w:r w:rsidR="009E4B76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3B7ABF">
              <w:rPr>
                <w:b/>
                <w:bCs/>
                <w:sz w:val="22"/>
                <w:szCs w:val="22"/>
                <w:lang w:eastAsia="en-US"/>
              </w:rPr>
              <w:t xml:space="preserve">00 </w:t>
            </w:r>
            <w:r w:rsidR="003B7ABF" w:rsidRPr="00772EB8">
              <w:rPr>
                <w:b/>
                <w:bCs/>
                <w:sz w:val="22"/>
                <w:szCs w:val="22"/>
                <w:lang w:eastAsia="en-US"/>
              </w:rPr>
              <w:t>г</w:t>
            </w:r>
            <w:r w:rsidR="00F51F72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3B7ABF" w:rsidRPr="00F51F72" w:rsidRDefault="00A3129B" w:rsidP="00937520">
            <w:pPr>
              <w:spacing w:line="360" w:lineRule="auto"/>
              <w:ind w:firstLine="317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Губадия</w:t>
            </w:r>
            <w:proofErr w:type="spellEnd"/>
            <w:r w:rsidR="00262C96">
              <w:rPr>
                <w:b/>
                <w:bCs/>
                <w:sz w:val="22"/>
                <w:szCs w:val="22"/>
                <w:lang w:eastAsia="en-US"/>
              </w:rPr>
              <w:t xml:space="preserve"> с кортом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подается на </w:t>
            </w:r>
            <w:r w:rsidR="00937520">
              <w:rPr>
                <w:b/>
                <w:bCs/>
                <w:sz w:val="22"/>
                <w:szCs w:val="22"/>
                <w:lang w:eastAsia="en-US"/>
              </w:rPr>
              <w:t>блюде</w:t>
            </w:r>
            <w:r w:rsidR="00F51F72">
              <w:rPr>
                <w:b/>
                <w:bCs/>
                <w:sz w:val="22"/>
                <w:szCs w:val="22"/>
                <w:lang w:eastAsia="en-US"/>
              </w:rPr>
              <w:t xml:space="preserve"> для презентации (30</w:t>
            </w:r>
            <w:r w:rsidRPr="00213FEE">
              <w:rPr>
                <w:b/>
                <w:bCs/>
                <w:sz w:val="22"/>
                <w:szCs w:val="22"/>
                <w:lang w:eastAsia="en-US"/>
              </w:rPr>
              <w:t>х3</w:t>
            </w:r>
            <w:r w:rsidR="00BD5F39">
              <w:rPr>
                <w:b/>
                <w:bCs/>
                <w:sz w:val="22"/>
                <w:szCs w:val="22"/>
                <w:lang w:eastAsia="en-US"/>
              </w:rPr>
              <w:t>0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), </w:t>
            </w:r>
            <w:r w:rsidRPr="007D5605">
              <w:rPr>
                <w:b/>
                <w:bCs/>
                <w:sz w:val="22"/>
                <w:szCs w:val="22"/>
                <w:lang w:eastAsia="en-US"/>
              </w:rPr>
              <w:t>полученн</w:t>
            </w:r>
            <w:r>
              <w:rPr>
                <w:b/>
                <w:bCs/>
                <w:sz w:val="22"/>
                <w:szCs w:val="22"/>
                <w:lang w:eastAsia="en-US"/>
              </w:rPr>
              <w:t>ом</w:t>
            </w:r>
            <w:r w:rsidRPr="007D560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D5605">
              <w:rPr>
                <w:b/>
                <w:bCs/>
                <w:sz w:val="22"/>
                <w:szCs w:val="22"/>
                <w:lang w:eastAsia="en-US"/>
              </w:rPr>
              <w:t>согласно</w:t>
            </w:r>
            <w:proofErr w:type="gramEnd"/>
            <w:r w:rsidRPr="007D5605">
              <w:rPr>
                <w:b/>
                <w:bCs/>
                <w:sz w:val="22"/>
                <w:szCs w:val="22"/>
                <w:lang w:eastAsia="en-US"/>
              </w:rPr>
              <w:t xml:space="preserve"> инфраструктурно</w:t>
            </w:r>
            <w:r w:rsidR="00F51F72">
              <w:rPr>
                <w:b/>
                <w:bCs/>
                <w:sz w:val="22"/>
                <w:szCs w:val="22"/>
                <w:lang w:eastAsia="en-US"/>
              </w:rPr>
              <w:t>го списка</w:t>
            </w:r>
            <w:r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7F799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нарезается по </w:t>
            </w:r>
            <w:r w:rsidR="00F74899">
              <w:rPr>
                <w:b/>
                <w:bCs/>
                <w:sz w:val="22"/>
                <w:szCs w:val="22"/>
                <w:lang w:eastAsia="en-US"/>
              </w:rPr>
              <w:t xml:space="preserve">          </w:t>
            </w:r>
            <w:r>
              <w:rPr>
                <w:b/>
                <w:bCs/>
                <w:sz w:val="22"/>
                <w:szCs w:val="22"/>
                <w:lang w:eastAsia="en-US"/>
              </w:rPr>
              <w:t>100-150</w:t>
            </w:r>
            <w:r w:rsidR="00C82D80">
              <w:rPr>
                <w:b/>
                <w:bCs/>
                <w:sz w:val="22"/>
                <w:szCs w:val="22"/>
                <w:lang w:eastAsia="en-US"/>
              </w:rPr>
              <w:t xml:space="preserve"> г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и  подается на порционной тарелке. </w:t>
            </w:r>
            <w:r w:rsidRPr="007D560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F730A">
              <w:rPr>
                <w:b/>
                <w:bCs/>
                <w:sz w:val="22"/>
                <w:szCs w:val="22"/>
                <w:lang w:eastAsia="en-US"/>
              </w:rPr>
              <w:t>Использование при подаче дополнительных аксессуаров и вспомогательного инвентаря НЕ ДОПУСКАЕТСЯ!!!</w:t>
            </w:r>
          </w:p>
        </w:tc>
      </w:tr>
      <w:tr w:rsidR="003B7ABF" w:rsidRPr="003F5759" w:rsidTr="00F74899">
        <w:trPr>
          <w:trHeight w:val="991"/>
        </w:trPr>
        <w:tc>
          <w:tcPr>
            <w:tcW w:w="686" w:type="dxa"/>
          </w:tcPr>
          <w:p w:rsidR="003B7ABF" w:rsidRPr="00772EB8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1655" w:type="dxa"/>
            <w:shd w:val="clear" w:color="auto" w:fill="FFFFFF"/>
          </w:tcPr>
          <w:p w:rsidR="003B7ABF" w:rsidRPr="0069005A" w:rsidRDefault="003B7ABF" w:rsidP="00CC4C2E">
            <w:pPr>
              <w:rPr>
                <w:b/>
                <w:bCs/>
                <w:lang w:eastAsia="en-US"/>
              </w:rPr>
            </w:pPr>
            <w:r w:rsidRPr="006C5FDB">
              <w:rPr>
                <w:b/>
                <w:bCs/>
                <w:sz w:val="22"/>
                <w:szCs w:val="22"/>
                <w:lang w:eastAsia="en-US"/>
              </w:rPr>
              <w:t xml:space="preserve">Основные ингредиенты </w:t>
            </w:r>
          </w:p>
        </w:tc>
        <w:tc>
          <w:tcPr>
            <w:tcW w:w="7534" w:type="dxa"/>
            <w:gridSpan w:val="3"/>
          </w:tcPr>
          <w:p w:rsidR="003B7ABF" w:rsidRPr="00772EB8" w:rsidRDefault="003B7ABF" w:rsidP="00C26835">
            <w:pPr>
              <w:spacing w:line="360" w:lineRule="auto"/>
              <w:ind w:firstLine="431"/>
              <w:jc w:val="both"/>
              <w:rPr>
                <w:b/>
                <w:bCs/>
                <w:lang w:eastAsia="en-US"/>
              </w:rPr>
            </w:pPr>
            <w:r w:rsidRPr="00772EB8">
              <w:rPr>
                <w:b/>
                <w:bCs/>
                <w:sz w:val="22"/>
                <w:szCs w:val="22"/>
                <w:lang w:eastAsia="en-US"/>
              </w:rPr>
              <w:t>Список ингредиентов для данного модуля будет представлен за</w:t>
            </w:r>
            <w:r w:rsidR="00C26835">
              <w:rPr>
                <w:b/>
                <w:bCs/>
                <w:sz w:val="22"/>
                <w:szCs w:val="22"/>
                <w:lang w:eastAsia="en-US"/>
              </w:rPr>
              <w:t xml:space="preserve">  3 недели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72EB8">
              <w:rPr>
                <w:b/>
                <w:bCs/>
                <w:sz w:val="22"/>
                <w:szCs w:val="22"/>
                <w:lang w:eastAsia="en-US"/>
              </w:rPr>
              <w:t xml:space="preserve">до начала конкурса. За </w:t>
            </w:r>
            <w:r>
              <w:rPr>
                <w:b/>
                <w:bCs/>
                <w:sz w:val="22"/>
                <w:szCs w:val="22"/>
                <w:lang w:eastAsia="en-US"/>
              </w:rPr>
              <w:t>две недели</w:t>
            </w:r>
            <w:r w:rsidRPr="00772EB8">
              <w:rPr>
                <w:b/>
                <w:bCs/>
                <w:sz w:val="22"/>
                <w:szCs w:val="22"/>
                <w:lang w:eastAsia="en-US"/>
              </w:rPr>
              <w:t xml:space="preserve"> до начала конкурса необходимо подать список заказа от каждого участника.</w:t>
            </w:r>
          </w:p>
        </w:tc>
      </w:tr>
      <w:tr w:rsidR="003B7ABF" w:rsidRPr="003F5759" w:rsidTr="00F74899">
        <w:trPr>
          <w:trHeight w:val="876"/>
        </w:trPr>
        <w:tc>
          <w:tcPr>
            <w:tcW w:w="686" w:type="dxa"/>
          </w:tcPr>
          <w:p w:rsidR="003B7ABF" w:rsidRPr="00772EB8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1655" w:type="dxa"/>
          </w:tcPr>
          <w:p w:rsidR="003B7ABF" w:rsidRPr="006A1B8F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7534" w:type="dxa"/>
            <w:gridSpan w:val="3"/>
          </w:tcPr>
          <w:p w:rsidR="003B7ABF" w:rsidRPr="00710C77" w:rsidRDefault="003B7ABF" w:rsidP="00F74899">
            <w:pPr>
              <w:numPr>
                <w:ilvl w:val="0"/>
                <w:numId w:val="15"/>
              </w:numPr>
              <w:tabs>
                <w:tab w:val="clear" w:pos="720"/>
                <w:tab w:val="num" w:pos="600"/>
              </w:tabs>
              <w:spacing w:line="360" w:lineRule="auto"/>
              <w:ind w:left="0" w:firstLine="317"/>
              <w:jc w:val="both"/>
              <w:rPr>
                <w:b/>
                <w:bCs/>
                <w:lang w:eastAsia="en-US"/>
              </w:rPr>
            </w:pPr>
            <w:r w:rsidRPr="00772EB8">
              <w:rPr>
                <w:b/>
                <w:bCs/>
                <w:sz w:val="22"/>
                <w:szCs w:val="22"/>
                <w:lang w:eastAsia="en-US"/>
              </w:rPr>
              <w:t>Используйте ингредиенты с общего стола</w:t>
            </w:r>
            <w:r w:rsidR="00F51F72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3B7ABF" w:rsidRDefault="003B7ABF" w:rsidP="00F74899">
            <w:pPr>
              <w:numPr>
                <w:ilvl w:val="0"/>
                <w:numId w:val="15"/>
              </w:numPr>
              <w:tabs>
                <w:tab w:val="clear" w:pos="720"/>
                <w:tab w:val="num" w:pos="600"/>
              </w:tabs>
              <w:spacing w:line="360" w:lineRule="auto"/>
              <w:ind w:left="0" w:firstLine="317"/>
              <w:jc w:val="both"/>
              <w:rPr>
                <w:b/>
                <w:bCs/>
                <w:lang w:eastAsia="en-US"/>
              </w:rPr>
            </w:pPr>
            <w:proofErr w:type="gramStart"/>
            <w:r w:rsidRPr="00706EE1">
              <w:rPr>
                <w:b/>
                <w:bCs/>
                <w:sz w:val="22"/>
                <w:szCs w:val="22"/>
                <w:lang w:eastAsia="en-US"/>
              </w:rPr>
              <w:t xml:space="preserve">Обязательные </w:t>
            </w:r>
            <w:r w:rsidR="00111B9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06EE1">
              <w:rPr>
                <w:b/>
                <w:bCs/>
                <w:sz w:val="22"/>
                <w:szCs w:val="22"/>
                <w:lang w:eastAsia="en-US"/>
              </w:rPr>
              <w:t xml:space="preserve">продукты: </w:t>
            </w:r>
            <w:r w:rsidR="00C45D6F">
              <w:rPr>
                <w:b/>
                <w:bCs/>
                <w:sz w:val="22"/>
                <w:szCs w:val="22"/>
                <w:lang w:eastAsia="en-US"/>
              </w:rPr>
              <w:t xml:space="preserve"> мука</w:t>
            </w:r>
            <w:r w:rsidR="007F7996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834814">
              <w:rPr>
                <w:b/>
                <w:bCs/>
                <w:sz w:val="22"/>
                <w:szCs w:val="22"/>
                <w:lang w:eastAsia="en-US"/>
              </w:rPr>
              <w:t xml:space="preserve">пшеничная </w:t>
            </w:r>
            <w:r w:rsidR="007F7996">
              <w:rPr>
                <w:b/>
                <w:bCs/>
                <w:sz w:val="22"/>
                <w:szCs w:val="22"/>
                <w:lang w:eastAsia="en-US"/>
              </w:rPr>
              <w:t>высшего сорта</w:t>
            </w:r>
            <w:r w:rsidR="00C45D6F">
              <w:rPr>
                <w:b/>
                <w:bCs/>
                <w:sz w:val="22"/>
                <w:szCs w:val="22"/>
                <w:lang w:eastAsia="en-US"/>
              </w:rPr>
              <w:t>, молоко,  дрожжи</w:t>
            </w:r>
            <w:r w:rsidR="00BF352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F799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F3528">
              <w:rPr>
                <w:b/>
                <w:bCs/>
                <w:sz w:val="22"/>
                <w:szCs w:val="22"/>
                <w:lang w:eastAsia="en-US"/>
              </w:rPr>
              <w:t>прессованные</w:t>
            </w:r>
            <w:r w:rsidR="00C45D6F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6E15F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40D6B">
              <w:rPr>
                <w:b/>
                <w:bCs/>
                <w:sz w:val="22"/>
                <w:szCs w:val="22"/>
                <w:lang w:eastAsia="en-US"/>
              </w:rPr>
              <w:t>корт,</w:t>
            </w:r>
            <w:r w:rsidR="00C45D6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40D6B">
              <w:rPr>
                <w:b/>
                <w:bCs/>
                <w:sz w:val="22"/>
                <w:szCs w:val="22"/>
                <w:lang w:eastAsia="en-US"/>
              </w:rPr>
              <w:t xml:space="preserve">рис, изюм, яйцо, </w:t>
            </w:r>
            <w:r w:rsidR="00C45D6F">
              <w:rPr>
                <w:b/>
                <w:bCs/>
                <w:sz w:val="22"/>
                <w:szCs w:val="22"/>
                <w:lang w:eastAsia="en-US"/>
              </w:rPr>
              <w:t>сахар</w:t>
            </w:r>
            <w:r w:rsidR="007F799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62C96">
              <w:rPr>
                <w:b/>
                <w:bCs/>
                <w:sz w:val="22"/>
                <w:szCs w:val="22"/>
                <w:lang w:eastAsia="en-US"/>
              </w:rPr>
              <w:t>- песок</w:t>
            </w:r>
            <w:r w:rsidR="00C45D6F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B40D6B">
              <w:rPr>
                <w:b/>
                <w:bCs/>
                <w:sz w:val="22"/>
                <w:szCs w:val="22"/>
                <w:lang w:eastAsia="en-US"/>
              </w:rPr>
              <w:t xml:space="preserve">сливочное </w:t>
            </w:r>
            <w:r w:rsidR="00C45D6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40D6B">
              <w:rPr>
                <w:b/>
                <w:bCs/>
                <w:sz w:val="22"/>
                <w:szCs w:val="22"/>
                <w:lang w:eastAsia="en-US"/>
              </w:rPr>
              <w:t>масло</w:t>
            </w:r>
            <w:r w:rsidR="00C45D6F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6E15FE">
              <w:rPr>
                <w:b/>
                <w:bCs/>
                <w:sz w:val="22"/>
                <w:szCs w:val="22"/>
                <w:lang w:eastAsia="en-US"/>
              </w:rPr>
              <w:t xml:space="preserve">топленое масло, </w:t>
            </w:r>
            <w:r w:rsidR="00C45D6F">
              <w:rPr>
                <w:b/>
                <w:bCs/>
                <w:sz w:val="22"/>
                <w:szCs w:val="22"/>
                <w:lang w:eastAsia="en-US"/>
              </w:rPr>
              <w:t>соль</w:t>
            </w:r>
            <w:r w:rsidR="007F7996">
              <w:rPr>
                <w:b/>
                <w:bCs/>
                <w:sz w:val="22"/>
                <w:szCs w:val="22"/>
                <w:lang w:eastAsia="en-US"/>
              </w:rPr>
              <w:t>.</w:t>
            </w:r>
            <w:proofErr w:type="gramEnd"/>
          </w:p>
          <w:p w:rsidR="003B7ABF" w:rsidRPr="00B40D6B" w:rsidRDefault="00710C77" w:rsidP="00F74899">
            <w:pPr>
              <w:numPr>
                <w:ilvl w:val="0"/>
                <w:numId w:val="15"/>
              </w:numPr>
              <w:tabs>
                <w:tab w:val="clear" w:pos="720"/>
                <w:tab w:val="num" w:pos="600"/>
              </w:tabs>
              <w:spacing w:line="360" w:lineRule="auto"/>
              <w:ind w:left="0" w:firstLine="317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B40D6B">
              <w:rPr>
                <w:b/>
                <w:bCs/>
                <w:sz w:val="22"/>
                <w:szCs w:val="22"/>
                <w:lang w:eastAsia="en-US"/>
              </w:rPr>
              <w:t>Оформление</w:t>
            </w:r>
            <w:r w:rsidR="003B7ABF" w:rsidRPr="00B40D6B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B40D6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87B50">
              <w:rPr>
                <w:b/>
                <w:bCs/>
                <w:sz w:val="22"/>
                <w:szCs w:val="22"/>
                <w:lang w:eastAsia="en-US"/>
              </w:rPr>
              <w:t xml:space="preserve">рельефный шов, </w:t>
            </w:r>
            <w:r w:rsidR="00B40D6B">
              <w:rPr>
                <w:b/>
                <w:bCs/>
                <w:sz w:val="22"/>
                <w:szCs w:val="22"/>
                <w:lang w:eastAsia="en-US"/>
              </w:rPr>
              <w:t>крошка</w:t>
            </w:r>
            <w:r w:rsidR="00F51F72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3B7ABF" w:rsidRDefault="003B7ABF" w:rsidP="00F74899">
            <w:pPr>
              <w:numPr>
                <w:ilvl w:val="0"/>
                <w:numId w:val="15"/>
              </w:numPr>
              <w:tabs>
                <w:tab w:val="clear" w:pos="720"/>
                <w:tab w:val="num" w:pos="600"/>
              </w:tabs>
              <w:spacing w:line="360" w:lineRule="auto"/>
              <w:ind w:left="0" w:firstLine="317"/>
              <w:jc w:val="both"/>
              <w:rPr>
                <w:b/>
                <w:bCs/>
                <w:lang w:eastAsia="en-US"/>
              </w:rPr>
            </w:pPr>
            <w:r w:rsidRPr="00B40D6B">
              <w:rPr>
                <w:b/>
                <w:bCs/>
                <w:sz w:val="22"/>
                <w:szCs w:val="22"/>
                <w:lang w:eastAsia="en-US"/>
              </w:rPr>
              <w:t>Все элементы оформления должны быть съедобными</w:t>
            </w:r>
            <w:r w:rsidR="00F51F72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3B7ABF" w:rsidRPr="00772EB8" w:rsidRDefault="003B7ABF" w:rsidP="00F74899">
            <w:pPr>
              <w:numPr>
                <w:ilvl w:val="0"/>
                <w:numId w:val="15"/>
              </w:numPr>
              <w:tabs>
                <w:tab w:val="clear" w:pos="720"/>
                <w:tab w:val="num" w:pos="600"/>
              </w:tabs>
              <w:spacing w:line="360" w:lineRule="auto"/>
              <w:ind w:left="0" w:firstLine="317"/>
              <w:jc w:val="both"/>
              <w:rPr>
                <w:b/>
                <w:bCs/>
                <w:lang w:eastAsia="en-US"/>
              </w:rPr>
            </w:pPr>
            <w:r w:rsidRPr="00706EE1">
              <w:rPr>
                <w:b/>
                <w:bCs/>
                <w:sz w:val="22"/>
                <w:szCs w:val="22"/>
                <w:lang w:eastAsia="en-US"/>
              </w:rPr>
              <w:t>Используйте ингредиенты из списка заказа ингредиентов</w:t>
            </w:r>
            <w:r w:rsidR="00F51F72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3B7ABF" w:rsidRPr="003F5759" w:rsidTr="00F74899">
        <w:trPr>
          <w:trHeight w:val="580"/>
        </w:trPr>
        <w:tc>
          <w:tcPr>
            <w:tcW w:w="686" w:type="dxa"/>
          </w:tcPr>
          <w:p w:rsidR="003B7ABF" w:rsidRPr="00772EB8" w:rsidRDefault="003B7ABF" w:rsidP="00CC4C2E">
            <w:pPr>
              <w:rPr>
                <w:b/>
                <w:bCs/>
                <w:lang w:eastAsia="en-US"/>
              </w:rPr>
            </w:pPr>
          </w:p>
        </w:tc>
        <w:tc>
          <w:tcPr>
            <w:tcW w:w="1655" w:type="dxa"/>
          </w:tcPr>
          <w:p w:rsidR="003B7ABF" w:rsidRPr="00772EB8" w:rsidRDefault="003B7ABF" w:rsidP="00CC4C2E">
            <w:pPr>
              <w:rPr>
                <w:b/>
                <w:bCs/>
                <w:lang w:eastAsia="en-US"/>
              </w:rPr>
            </w:pPr>
            <w:r w:rsidRPr="00772EB8">
              <w:rPr>
                <w:b/>
                <w:bCs/>
                <w:sz w:val="22"/>
                <w:szCs w:val="22"/>
                <w:lang w:eastAsia="en-US"/>
              </w:rPr>
              <w:t>Специальное оборудование</w:t>
            </w:r>
          </w:p>
        </w:tc>
        <w:tc>
          <w:tcPr>
            <w:tcW w:w="7534" w:type="dxa"/>
            <w:gridSpan w:val="3"/>
          </w:tcPr>
          <w:p w:rsidR="003B7ABF" w:rsidRDefault="003B7ABF" w:rsidP="00F74899">
            <w:pPr>
              <w:numPr>
                <w:ilvl w:val="0"/>
                <w:numId w:val="18"/>
              </w:numPr>
              <w:spacing w:line="360" w:lineRule="auto"/>
              <w:ind w:left="0" w:firstLine="317"/>
              <w:jc w:val="both"/>
              <w:rPr>
                <w:b/>
                <w:bCs/>
                <w:lang w:eastAsia="en-US"/>
              </w:rPr>
            </w:pPr>
            <w:r w:rsidRPr="00E9779C">
              <w:rPr>
                <w:b/>
                <w:bCs/>
                <w:sz w:val="22"/>
                <w:szCs w:val="22"/>
                <w:lang w:eastAsia="en-US"/>
              </w:rPr>
              <w:t>Разрешено использовать дополнительное оборудование и инвентарь</w:t>
            </w:r>
            <w:r w:rsidR="006E15F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9779C">
              <w:rPr>
                <w:b/>
                <w:bCs/>
                <w:sz w:val="22"/>
                <w:szCs w:val="22"/>
                <w:lang w:eastAsia="en-US"/>
              </w:rPr>
              <w:t>(по согласованию с Экспертным советом</w:t>
            </w:r>
            <w:r>
              <w:rPr>
                <w:b/>
                <w:bCs/>
                <w:sz w:val="22"/>
                <w:szCs w:val="22"/>
                <w:lang w:eastAsia="en-US"/>
              </w:rPr>
              <w:t>)</w:t>
            </w:r>
            <w:r w:rsidR="00F51F72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3B7ABF" w:rsidRPr="00880818" w:rsidRDefault="00F51F72" w:rsidP="00C26835">
            <w:pPr>
              <w:numPr>
                <w:ilvl w:val="0"/>
                <w:numId w:val="18"/>
              </w:numPr>
              <w:spacing w:line="360" w:lineRule="auto"/>
              <w:ind w:left="0" w:firstLine="431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</w:t>
            </w:r>
            <w:r w:rsidR="003B7ABF" w:rsidRPr="00880818">
              <w:rPr>
                <w:b/>
                <w:bCs/>
                <w:sz w:val="22"/>
                <w:szCs w:val="22"/>
                <w:lang w:eastAsia="en-US"/>
              </w:rPr>
              <w:t>ополнительный инвентарь можно привезти с собой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</w:tbl>
    <w:p w:rsidR="00937520" w:rsidRDefault="00937520" w:rsidP="00F51F72">
      <w:pPr>
        <w:pStyle w:val="a7"/>
        <w:jc w:val="left"/>
      </w:pPr>
    </w:p>
    <w:p w:rsidR="00F51F72" w:rsidRPr="009E6C9D" w:rsidRDefault="00F51F72" w:rsidP="00F51F72">
      <w:pPr>
        <w:pStyle w:val="a7"/>
        <w:jc w:val="left"/>
      </w:pPr>
      <w:r>
        <w:lastRenderedPageBreak/>
        <w:t>К</w:t>
      </w:r>
      <w:r w:rsidRPr="009E6C9D">
        <w:t>омпетенци</w:t>
      </w:r>
      <w:r>
        <w:t>я</w:t>
      </w:r>
      <w:r w:rsidRPr="009E6C9D">
        <w:t xml:space="preserve"> – «</w:t>
      </w:r>
      <w:r>
        <w:t xml:space="preserve">Татар </w:t>
      </w:r>
      <w:proofErr w:type="spellStart"/>
      <w:r>
        <w:t>ашлары</w:t>
      </w:r>
      <w:proofErr w:type="spellEnd"/>
      <w:r w:rsidRPr="009E6C9D">
        <w:t>»</w:t>
      </w:r>
    </w:p>
    <w:p w:rsidR="00853AAE" w:rsidRPr="00BE41B6" w:rsidRDefault="00710C77" w:rsidP="00853AAE">
      <w:pPr>
        <w:rPr>
          <w:b/>
          <w:bCs/>
        </w:rPr>
      </w:pPr>
      <w:r w:rsidRPr="00BE41B6">
        <w:rPr>
          <w:b/>
          <w:bCs/>
        </w:rPr>
        <w:t>Модуль 2</w:t>
      </w:r>
      <w:r w:rsidR="00655F7E" w:rsidRPr="00BE41B6">
        <w:rPr>
          <w:b/>
          <w:bCs/>
        </w:rPr>
        <w:t>.</w:t>
      </w:r>
      <w:r w:rsidR="00F51F72">
        <w:rPr>
          <w:b/>
          <w:bCs/>
        </w:rPr>
        <w:t xml:space="preserve"> </w:t>
      </w:r>
      <w:r w:rsidR="00811C3F" w:rsidRPr="00BE41B6">
        <w:rPr>
          <w:b/>
          <w:bCs/>
        </w:rPr>
        <w:t>Суп-</w:t>
      </w:r>
      <w:r w:rsidR="00853AAE" w:rsidRPr="00BE41B6">
        <w:rPr>
          <w:b/>
          <w:bCs/>
        </w:rPr>
        <w:t>лапша</w:t>
      </w:r>
      <w:r w:rsidR="00C3439C" w:rsidRPr="00BE41B6">
        <w:rPr>
          <w:b/>
          <w:bCs/>
        </w:rPr>
        <w:t xml:space="preserve"> с курицей (</w:t>
      </w:r>
      <w:r w:rsidR="00BD5F39">
        <w:rPr>
          <w:b/>
          <w:bCs/>
        </w:rPr>
        <w:t>«</w:t>
      </w:r>
      <w:proofErr w:type="spellStart"/>
      <w:r w:rsidR="00C3439C" w:rsidRPr="00BE41B6">
        <w:rPr>
          <w:b/>
          <w:bCs/>
        </w:rPr>
        <w:t>Токмач</w:t>
      </w:r>
      <w:proofErr w:type="spellEnd"/>
      <w:r w:rsidR="00BD5F39">
        <w:rPr>
          <w:b/>
          <w:bCs/>
        </w:rPr>
        <w:t>»</w:t>
      </w:r>
      <w:r w:rsidR="00C3439C" w:rsidRPr="00BE41B6">
        <w:rPr>
          <w:b/>
          <w:bCs/>
        </w:rPr>
        <w:t>)</w:t>
      </w:r>
      <w:r w:rsidR="00853AAE" w:rsidRPr="00BE41B6">
        <w:rPr>
          <w:b/>
          <w:bCs/>
        </w:rPr>
        <w:t>.</w:t>
      </w:r>
    </w:p>
    <w:p w:rsidR="00853AAE" w:rsidRPr="00BE41B6" w:rsidRDefault="00F51F72" w:rsidP="00853AAE">
      <w:pPr>
        <w:rPr>
          <w:b/>
          <w:bCs/>
        </w:rPr>
      </w:pPr>
      <w:r>
        <w:rPr>
          <w:b/>
          <w:bCs/>
        </w:rPr>
        <w:t>Презентация 1</w:t>
      </w:r>
      <w:r w:rsidR="00853AAE" w:rsidRPr="00BE41B6">
        <w:rPr>
          <w:b/>
          <w:bCs/>
        </w:rPr>
        <w:t xml:space="preserve"> день.</w:t>
      </w:r>
    </w:p>
    <w:p w:rsidR="00853AAE" w:rsidRDefault="00853AAE" w:rsidP="00853AAE"/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853AAE" w:rsidTr="00853AAE">
        <w:trPr>
          <w:trHeight w:val="56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53AAE" w:rsidRDefault="009A5A83">
            <w:pPr>
              <w:rPr>
                <w:b/>
                <w:bCs/>
              </w:rPr>
            </w:pPr>
            <w:r>
              <w:rPr>
                <w:b/>
                <w:bCs/>
              </w:rPr>
              <w:t>Модуль 2</w:t>
            </w:r>
            <w:r w:rsidR="00D94181">
              <w:rPr>
                <w:b/>
                <w:bCs/>
              </w:rPr>
              <w:t>.</w:t>
            </w:r>
          </w:p>
          <w:p w:rsidR="00853AAE" w:rsidRDefault="00853AAE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53AAE" w:rsidRDefault="00853AAE">
            <w:pPr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899" w:rsidRDefault="00853A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Компетенция </w:t>
            </w:r>
          </w:p>
          <w:p w:rsidR="00853AAE" w:rsidRDefault="00C82D80">
            <w:pPr>
              <w:rPr>
                <w:b/>
                <w:bCs/>
              </w:rPr>
            </w:pPr>
            <w:r w:rsidRPr="009E6C9D">
              <w:t>«</w:t>
            </w:r>
            <w:r>
              <w:t xml:space="preserve">Татар </w:t>
            </w:r>
            <w:proofErr w:type="spellStart"/>
            <w:r>
              <w:t>ашлары</w:t>
            </w:r>
            <w:proofErr w:type="spellEnd"/>
            <w:r w:rsidRPr="009E6C9D">
              <w:t>»</w:t>
            </w:r>
          </w:p>
        </w:tc>
      </w:tr>
      <w:tr w:rsidR="00853AAE" w:rsidTr="00853AAE">
        <w:trPr>
          <w:trHeight w:val="377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Default="00853AAE">
            <w:pPr>
              <w:rPr>
                <w:b/>
                <w:bCs/>
              </w:rPr>
            </w:pPr>
          </w:p>
        </w:tc>
      </w:tr>
      <w:tr w:rsidR="00853AAE" w:rsidTr="00853AAE">
        <w:trPr>
          <w:trHeight w:val="16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Default="00853AAE">
            <w:pPr>
              <w:rPr>
                <w:b/>
                <w:bCs/>
              </w:rPr>
            </w:pPr>
          </w:p>
          <w:p w:rsidR="00853AAE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E" w:rsidRDefault="00853AAE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Default="00C3439C" w:rsidP="00F74899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Изготовить суп</w:t>
            </w:r>
            <w:r w:rsidR="00F51F72">
              <w:rPr>
                <w:b/>
                <w:bCs/>
                <w:sz w:val="22"/>
                <w:szCs w:val="22"/>
                <w:lang w:eastAsia="en-US"/>
              </w:rPr>
              <w:t>-лапшу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с курицей (</w:t>
            </w:r>
            <w:r w:rsidR="00BD5F39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Токмач</w:t>
            </w:r>
            <w:proofErr w:type="spellEnd"/>
            <w:r w:rsidR="00BD5F39"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b/>
                <w:bCs/>
                <w:sz w:val="22"/>
                <w:szCs w:val="22"/>
                <w:lang w:eastAsia="en-US"/>
              </w:rPr>
              <w:t>)</w:t>
            </w:r>
            <w:r w:rsidR="00853AAE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853AAE" w:rsidRDefault="00C3439C" w:rsidP="00F74899">
            <w:pPr>
              <w:spacing w:line="360" w:lineRule="auto"/>
              <w:ind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Суп</w:t>
            </w:r>
            <w:r w:rsidR="00DA1550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="00F74899">
              <w:rPr>
                <w:b/>
                <w:bCs/>
                <w:sz w:val="22"/>
                <w:szCs w:val="22"/>
                <w:lang w:eastAsia="en-US"/>
              </w:rPr>
              <w:t>лапшу</w:t>
            </w:r>
            <w:r w:rsidR="00853AA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с курицей </w:t>
            </w:r>
            <w:r w:rsidR="00853AAE">
              <w:rPr>
                <w:b/>
                <w:bCs/>
                <w:sz w:val="22"/>
                <w:szCs w:val="22"/>
                <w:lang w:eastAsia="en-US"/>
              </w:rPr>
              <w:t xml:space="preserve">изготовить на основе  куриного бульона </w:t>
            </w:r>
          </w:p>
          <w:p w:rsidR="00853AAE" w:rsidRDefault="00853AAE" w:rsidP="00F74899">
            <w:pPr>
              <w:numPr>
                <w:ilvl w:val="0"/>
                <w:numId w:val="28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При изготовлении  бульона  использовать курицу охлажденную, </w:t>
            </w:r>
            <w:r w:rsidR="00DA1550">
              <w:rPr>
                <w:b/>
                <w:bCs/>
                <w:sz w:val="22"/>
                <w:szCs w:val="22"/>
                <w:lang w:eastAsia="en-US"/>
              </w:rPr>
              <w:t xml:space="preserve"> свежую </w:t>
            </w:r>
            <w:r>
              <w:rPr>
                <w:b/>
                <w:bCs/>
                <w:sz w:val="22"/>
                <w:szCs w:val="22"/>
                <w:lang w:eastAsia="en-US"/>
              </w:rPr>
              <w:t>морковь, лук репчатый, соль, специи.</w:t>
            </w:r>
          </w:p>
          <w:p w:rsidR="00853AAE" w:rsidRDefault="00C3439C" w:rsidP="00F74899">
            <w:pPr>
              <w:numPr>
                <w:ilvl w:val="0"/>
                <w:numId w:val="28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 изготовлении пресного теста</w:t>
            </w:r>
            <w:r w:rsidR="00853AAE">
              <w:rPr>
                <w:b/>
                <w:bCs/>
                <w:sz w:val="22"/>
                <w:szCs w:val="22"/>
                <w:lang w:eastAsia="en-US"/>
              </w:rPr>
              <w:t xml:space="preserve"> для лапши использовать яйцо куриное, муку пшеничную </w:t>
            </w:r>
            <w:proofErr w:type="gramStart"/>
            <w:r w:rsidR="00853AAE">
              <w:rPr>
                <w:b/>
                <w:bCs/>
                <w:sz w:val="22"/>
                <w:szCs w:val="22"/>
                <w:lang w:eastAsia="en-US"/>
              </w:rPr>
              <w:t>в</w:t>
            </w:r>
            <w:proofErr w:type="gramEnd"/>
            <w:r w:rsidR="00853AAE">
              <w:rPr>
                <w:b/>
                <w:bCs/>
                <w:sz w:val="22"/>
                <w:szCs w:val="22"/>
                <w:lang w:eastAsia="en-US"/>
              </w:rPr>
              <w:t>/с.</w:t>
            </w:r>
          </w:p>
          <w:p w:rsidR="00853AAE" w:rsidRDefault="00853AAE" w:rsidP="00F74899">
            <w:pPr>
              <w:numPr>
                <w:ilvl w:val="0"/>
                <w:numId w:val="28"/>
              </w:numPr>
              <w:spacing w:line="360" w:lineRule="auto"/>
              <w:ind w:left="0" w:firstLine="353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Оформление  и  подача с учет</w:t>
            </w:r>
            <w:r w:rsidR="00F74899">
              <w:rPr>
                <w:b/>
                <w:bCs/>
                <w:sz w:val="22"/>
                <w:szCs w:val="22"/>
                <w:lang w:eastAsia="en-US"/>
              </w:rPr>
              <w:t>ом национальных традиций, зелени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853AAE" w:rsidRDefault="00853AAE" w:rsidP="00F74899">
            <w:pPr>
              <w:spacing w:line="360" w:lineRule="auto"/>
              <w:ind w:firstLine="353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Для суп</w:t>
            </w:r>
            <w:r w:rsidR="00BD5F39">
              <w:rPr>
                <w:b/>
                <w:bCs/>
                <w:sz w:val="22"/>
                <w:szCs w:val="22"/>
                <w:lang w:eastAsia="en-US"/>
              </w:rPr>
              <w:t>а</w:t>
            </w:r>
            <w:r w:rsidR="00C3439C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="00BD5F39">
              <w:rPr>
                <w:b/>
                <w:bCs/>
                <w:sz w:val="22"/>
                <w:szCs w:val="22"/>
                <w:lang w:eastAsia="en-US"/>
              </w:rPr>
              <w:t>лапши</w:t>
            </w:r>
            <w:r w:rsidR="00C3439C">
              <w:rPr>
                <w:b/>
                <w:bCs/>
                <w:sz w:val="22"/>
                <w:szCs w:val="22"/>
                <w:lang w:eastAsia="en-US"/>
              </w:rPr>
              <w:t xml:space="preserve"> с курицей</w:t>
            </w:r>
            <w:r w:rsidR="00A2123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необходимо предоставить технологическую карту </w:t>
            </w:r>
            <w:r w:rsidR="00F74899">
              <w:rPr>
                <w:b/>
                <w:bCs/>
                <w:sz w:val="22"/>
                <w:szCs w:val="22"/>
                <w:lang w:eastAsia="en-US"/>
              </w:rPr>
              <w:t>в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день соревнований</w:t>
            </w:r>
            <w:r w:rsidR="00F51F72">
              <w:rPr>
                <w:b/>
                <w:bCs/>
              </w:rPr>
              <w:t>.</w:t>
            </w:r>
          </w:p>
        </w:tc>
      </w:tr>
      <w:tr w:rsidR="00853AAE" w:rsidTr="00853AAE">
        <w:trPr>
          <w:trHeight w:val="15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Default="00853AAE">
            <w:pPr>
              <w:rPr>
                <w:b/>
                <w:bCs/>
              </w:rPr>
            </w:pPr>
            <w:r>
              <w:rPr>
                <w:b/>
                <w:bCs/>
              </w:rPr>
              <w:t>Подача</w:t>
            </w:r>
          </w:p>
          <w:p w:rsidR="00853AAE" w:rsidRDefault="00853AAE">
            <w:pPr>
              <w:rPr>
                <w:b/>
                <w:bCs/>
                <w:lang w:val="en-GB"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Default="00DA1550" w:rsidP="00F74899">
            <w:pPr>
              <w:spacing w:line="360" w:lineRule="auto"/>
              <w:ind w:firstLine="3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Масса суп</w:t>
            </w:r>
            <w:r w:rsidR="00BD5F39">
              <w:rPr>
                <w:b/>
                <w:bCs/>
              </w:rPr>
              <w:t>а</w:t>
            </w:r>
            <w:r w:rsidR="007F7996">
              <w:rPr>
                <w:b/>
                <w:bCs/>
              </w:rPr>
              <w:t xml:space="preserve"> </w:t>
            </w:r>
            <w:r w:rsidR="00C3439C">
              <w:rPr>
                <w:b/>
                <w:bCs/>
              </w:rPr>
              <w:t>-</w:t>
            </w:r>
            <w:r w:rsidR="00BD5F39">
              <w:rPr>
                <w:b/>
                <w:bCs/>
              </w:rPr>
              <w:t xml:space="preserve"> лапши</w:t>
            </w:r>
            <w:r w:rsidR="00A2123E">
              <w:rPr>
                <w:b/>
                <w:bCs/>
              </w:rPr>
              <w:t xml:space="preserve"> </w:t>
            </w:r>
            <w:r w:rsidR="00C3439C">
              <w:rPr>
                <w:b/>
                <w:bCs/>
              </w:rPr>
              <w:t xml:space="preserve"> с курицей</w:t>
            </w:r>
            <w:r w:rsidR="00F74899">
              <w:rPr>
                <w:b/>
                <w:bCs/>
              </w:rPr>
              <w:t xml:space="preserve"> – </w:t>
            </w:r>
            <w:r w:rsidR="00C3439C">
              <w:rPr>
                <w:b/>
                <w:bCs/>
              </w:rPr>
              <w:t>115</w:t>
            </w:r>
            <w:r w:rsidR="001E0E49">
              <w:rPr>
                <w:b/>
                <w:bCs/>
              </w:rPr>
              <w:t>0 г (</w:t>
            </w:r>
            <w:r w:rsidR="00853AAE">
              <w:rPr>
                <w:b/>
                <w:bCs/>
              </w:rPr>
              <w:t>2</w:t>
            </w:r>
            <w:r w:rsidR="001E0E49">
              <w:rPr>
                <w:b/>
                <w:bCs/>
              </w:rPr>
              <w:t> </w:t>
            </w:r>
            <w:r w:rsidR="00853AAE">
              <w:rPr>
                <w:b/>
                <w:bCs/>
              </w:rPr>
              <w:t>порции)</w:t>
            </w:r>
            <w:r w:rsidR="00F51F72">
              <w:rPr>
                <w:b/>
                <w:bCs/>
              </w:rPr>
              <w:t>.</w:t>
            </w:r>
          </w:p>
          <w:p w:rsidR="00853AAE" w:rsidRDefault="00853AAE" w:rsidP="00F74899">
            <w:pPr>
              <w:spacing w:line="360" w:lineRule="auto"/>
              <w:ind w:firstLine="3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Подается в посуде для горячих супов, </w:t>
            </w:r>
            <w:proofErr w:type="gramStart"/>
            <w:r>
              <w:rPr>
                <w:b/>
                <w:bCs/>
              </w:rPr>
              <w:t>полученном</w:t>
            </w:r>
            <w:proofErr w:type="gramEnd"/>
            <w:r>
              <w:rPr>
                <w:b/>
                <w:bCs/>
              </w:rPr>
              <w:t xml:space="preserve"> согласно инфраструктурному списку</w:t>
            </w:r>
            <w:r>
              <w:rPr>
                <w:b/>
                <w:bCs/>
                <w:sz w:val="22"/>
                <w:szCs w:val="22"/>
                <w:lang w:eastAsia="en-US"/>
              </w:rPr>
              <w:t>.  Использование при подаче дополнительных аксессуаров и вспомогательного инвентаря НЕ ДОПУСКАЕТСЯ!!!</w:t>
            </w:r>
          </w:p>
        </w:tc>
      </w:tr>
      <w:tr w:rsidR="00853AAE" w:rsidTr="00853AAE">
        <w:trPr>
          <w:trHeight w:val="9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AAE" w:rsidRDefault="00853A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E" w:rsidRDefault="00853AAE" w:rsidP="00F74899">
            <w:pPr>
              <w:spacing w:line="360" w:lineRule="auto"/>
              <w:ind w:firstLine="3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Список ингредиентов для данного</w:t>
            </w:r>
            <w:r w:rsidR="00F74899">
              <w:rPr>
                <w:b/>
                <w:bCs/>
              </w:rPr>
              <w:t xml:space="preserve"> модуля будет представлен за 3 недели</w:t>
            </w:r>
            <w:r>
              <w:rPr>
                <w:b/>
                <w:bCs/>
              </w:rPr>
              <w:t xml:space="preserve"> до начала конкурса. За две недели до начала конкурса необходимо подать список заказа от каждого участника.</w:t>
            </w:r>
          </w:p>
        </w:tc>
      </w:tr>
      <w:tr w:rsidR="00853AAE" w:rsidTr="00853AAE">
        <w:trPr>
          <w:trHeight w:val="8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Default="00853AAE">
            <w:pPr>
              <w:rPr>
                <w:b/>
                <w:bCs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Default="00853AAE" w:rsidP="00F74899">
            <w:pPr>
              <w:numPr>
                <w:ilvl w:val="0"/>
                <w:numId w:val="29"/>
              </w:numPr>
              <w:spacing w:line="360" w:lineRule="auto"/>
              <w:ind w:left="0" w:firstLine="3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Используйте ингредиенты с общего стола</w:t>
            </w:r>
            <w:r w:rsidR="00F51F72">
              <w:rPr>
                <w:b/>
                <w:bCs/>
              </w:rPr>
              <w:t>.</w:t>
            </w:r>
          </w:p>
          <w:p w:rsidR="00853AAE" w:rsidRPr="00F51F72" w:rsidRDefault="00853AAE" w:rsidP="00F74899">
            <w:pPr>
              <w:numPr>
                <w:ilvl w:val="0"/>
                <w:numId w:val="29"/>
              </w:numPr>
              <w:spacing w:line="360" w:lineRule="auto"/>
              <w:ind w:left="0" w:firstLine="353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Обязательные продукты: мясо дома</w:t>
            </w:r>
            <w:r w:rsidR="00F51F72">
              <w:rPr>
                <w:b/>
                <w:bCs/>
              </w:rPr>
              <w:t>шней птицы (курица охлажденная)</w:t>
            </w:r>
            <w:r>
              <w:rPr>
                <w:b/>
                <w:bCs/>
              </w:rPr>
              <w:t>, мука пшеничная в/с, яйца, лук, морковь, зелень, соль, специи.</w:t>
            </w:r>
            <w:proofErr w:type="gramEnd"/>
            <w:r>
              <w:rPr>
                <w:b/>
                <w:bCs/>
              </w:rPr>
              <w:t xml:space="preserve"> Используйте ингредиенты из списка заказа ингредиентов</w:t>
            </w:r>
            <w:r w:rsidR="00F51F72">
              <w:rPr>
                <w:b/>
                <w:bCs/>
              </w:rPr>
              <w:t>.</w:t>
            </w:r>
          </w:p>
        </w:tc>
      </w:tr>
      <w:tr w:rsidR="00853AAE" w:rsidTr="00853AAE">
        <w:trPr>
          <w:trHeight w:val="5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E" w:rsidRDefault="00853AAE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E" w:rsidRDefault="00853AAE">
            <w:pPr>
              <w:rPr>
                <w:b/>
                <w:bCs/>
              </w:rPr>
            </w:pPr>
            <w:r>
              <w:rPr>
                <w:b/>
                <w:bCs/>
              </w:rPr>
              <w:t>Специальное оборудование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AE" w:rsidRDefault="00853AAE" w:rsidP="00F74899">
            <w:pPr>
              <w:numPr>
                <w:ilvl w:val="0"/>
                <w:numId w:val="30"/>
              </w:numPr>
              <w:spacing w:line="360" w:lineRule="auto"/>
              <w:ind w:left="0" w:firstLine="3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Разрешено использовать дополнительное оборудование (по сог</w:t>
            </w:r>
            <w:r w:rsidR="00F51F72">
              <w:rPr>
                <w:b/>
                <w:bCs/>
              </w:rPr>
              <w:t>ласованию с Экспертным советом).</w:t>
            </w:r>
          </w:p>
          <w:p w:rsidR="00853AAE" w:rsidRDefault="00F51F72" w:rsidP="00F74899">
            <w:pPr>
              <w:numPr>
                <w:ilvl w:val="0"/>
                <w:numId w:val="30"/>
              </w:numPr>
              <w:spacing w:line="360" w:lineRule="auto"/>
              <w:ind w:left="0" w:firstLine="3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853AAE">
              <w:rPr>
                <w:b/>
                <w:bCs/>
              </w:rPr>
              <w:t>ополнительный инвентарь, можно привезти с собой</w:t>
            </w:r>
            <w:r>
              <w:rPr>
                <w:b/>
                <w:bCs/>
              </w:rPr>
              <w:t>.</w:t>
            </w:r>
          </w:p>
        </w:tc>
      </w:tr>
    </w:tbl>
    <w:p w:rsidR="00853AAE" w:rsidRDefault="00853AAE" w:rsidP="00853AAE"/>
    <w:p w:rsidR="009A5A83" w:rsidRDefault="009A5A83" w:rsidP="00853AAE"/>
    <w:p w:rsidR="009A5A83" w:rsidRDefault="009A5A83" w:rsidP="00853AAE"/>
    <w:p w:rsidR="00F74899" w:rsidRDefault="00F74899" w:rsidP="00853AAE"/>
    <w:p w:rsidR="00F74899" w:rsidRDefault="00F74899" w:rsidP="00853AAE"/>
    <w:p w:rsidR="001E0E49" w:rsidRPr="009E6C9D" w:rsidRDefault="001E0E49" w:rsidP="001E0E49">
      <w:pPr>
        <w:pStyle w:val="a7"/>
        <w:jc w:val="left"/>
      </w:pPr>
      <w:r>
        <w:t>К</w:t>
      </w:r>
      <w:r w:rsidRPr="009E6C9D">
        <w:t>омпетенци</w:t>
      </w:r>
      <w:r>
        <w:t>я</w:t>
      </w:r>
      <w:r w:rsidRPr="009E6C9D">
        <w:t xml:space="preserve"> – «</w:t>
      </w:r>
      <w:r>
        <w:t xml:space="preserve">Татар </w:t>
      </w:r>
      <w:proofErr w:type="spellStart"/>
      <w:r>
        <w:t>ашлары</w:t>
      </w:r>
      <w:proofErr w:type="spellEnd"/>
      <w:r w:rsidRPr="009E6C9D">
        <w:t>»</w:t>
      </w:r>
    </w:p>
    <w:p w:rsidR="009A5A83" w:rsidRPr="00BE41B6" w:rsidRDefault="009A5A83" w:rsidP="009A5A83">
      <w:pPr>
        <w:rPr>
          <w:b/>
          <w:bCs/>
        </w:rPr>
      </w:pPr>
      <w:r>
        <w:rPr>
          <w:b/>
          <w:bCs/>
        </w:rPr>
        <w:t>Модуль 3</w:t>
      </w:r>
      <w:r w:rsidRPr="00BE41B6">
        <w:rPr>
          <w:b/>
          <w:bCs/>
        </w:rPr>
        <w:t>.</w:t>
      </w:r>
      <w:r w:rsidR="001E0E49">
        <w:rPr>
          <w:b/>
          <w:bCs/>
        </w:rPr>
        <w:t xml:space="preserve"> </w:t>
      </w:r>
      <w:r w:rsidRPr="00BE41B6">
        <w:rPr>
          <w:b/>
          <w:bCs/>
        </w:rPr>
        <w:t>Десерт к чаю</w:t>
      </w:r>
    </w:p>
    <w:p w:rsidR="009A5A83" w:rsidRDefault="001E0E49" w:rsidP="009A5A83">
      <w:pPr>
        <w:rPr>
          <w:b/>
          <w:bCs/>
        </w:rPr>
      </w:pPr>
      <w:r>
        <w:rPr>
          <w:b/>
          <w:bCs/>
        </w:rPr>
        <w:t>Презентация 1</w:t>
      </w:r>
      <w:r w:rsidR="009A5A83" w:rsidRPr="00BE41B6">
        <w:rPr>
          <w:b/>
          <w:bCs/>
        </w:rPr>
        <w:t xml:space="preserve"> день.</w:t>
      </w:r>
    </w:p>
    <w:p w:rsidR="009A5A83" w:rsidRPr="00BE41B6" w:rsidRDefault="009A5A83" w:rsidP="009A5A83">
      <w:pPr>
        <w:rPr>
          <w:b/>
          <w:bCs/>
        </w:rPr>
      </w:pPr>
    </w:p>
    <w:tbl>
      <w:tblPr>
        <w:tblW w:w="98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9A5A83" w:rsidTr="009F4B98">
        <w:trPr>
          <w:trHeight w:val="56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A5A83" w:rsidRDefault="009A5A83" w:rsidP="00BD5F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</w:t>
            </w:r>
            <w:r w:rsidR="00BD5F39">
              <w:rPr>
                <w:b/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A5A83" w:rsidRDefault="009A5A83" w:rsidP="009F4B98">
            <w:pPr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74899" w:rsidRDefault="009A5A83" w:rsidP="009F4B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Компетенция </w:t>
            </w:r>
          </w:p>
          <w:p w:rsidR="009A5A83" w:rsidRDefault="001E0E49" w:rsidP="009F4B98">
            <w:pPr>
              <w:rPr>
                <w:b/>
                <w:bCs/>
              </w:rPr>
            </w:pPr>
            <w:r w:rsidRPr="009E6C9D">
              <w:t>«</w:t>
            </w:r>
            <w:r>
              <w:t xml:space="preserve">Татар </w:t>
            </w:r>
            <w:proofErr w:type="spellStart"/>
            <w:r>
              <w:t>ашлары</w:t>
            </w:r>
            <w:proofErr w:type="spellEnd"/>
            <w:r w:rsidRPr="009E6C9D">
              <w:t>»</w:t>
            </w:r>
          </w:p>
        </w:tc>
      </w:tr>
      <w:tr w:rsidR="009A5A83" w:rsidTr="009F4B98">
        <w:trPr>
          <w:trHeight w:val="377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Default="009A5A83" w:rsidP="009F4B98">
            <w:pPr>
              <w:rPr>
                <w:b/>
                <w:bCs/>
              </w:rPr>
            </w:pPr>
          </w:p>
        </w:tc>
      </w:tr>
      <w:tr w:rsidR="009A5A83" w:rsidTr="009F4B98">
        <w:trPr>
          <w:trHeight w:val="16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Default="009A5A83" w:rsidP="009F4B98">
            <w:pPr>
              <w:rPr>
                <w:b/>
                <w:bCs/>
              </w:rPr>
            </w:pPr>
          </w:p>
          <w:p w:rsidR="009A5A83" w:rsidRDefault="009A5A83" w:rsidP="009F4B98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3" w:rsidRDefault="009A5A83" w:rsidP="009F4B98">
            <w:pPr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Default="009A5A83" w:rsidP="00F54379">
            <w:pPr>
              <w:tabs>
                <w:tab w:val="left" w:pos="495"/>
              </w:tabs>
              <w:spacing w:line="276" w:lineRule="auto"/>
              <w:ind w:firstLine="458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Изготовить десерт к чаю</w:t>
            </w:r>
          </w:p>
          <w:p w:rsidR="009A5A83" w:rsidRDefault="009A5A83" w:rsidP="00F54379">
            <w:pPr>
              <w:tabs>
                <w:tab w:val="left" w:pos="495"/>
              </w:tabs>
              <w:spacing w:line="276" w:lineRule="auto"/>
              <w:ind w:left="-72" w:firstLine="49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Изготовить и презентовать  </w:t>
            </w:r>
            <w:r>
              <w:rPr>
                <w:b/>
              </w:rPr>
              <w:t xml:space="preserve">национальное татарское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сладкое </w:t>
            </w:r>
            <w:r>
              <w:rPr>
                <w:b/>
              </w:rPr>
              <w:t>блюдо</w:t>
            </w:r>
            <w:r w:rsidRPr="00622950">
              <w:rPr>
                <w:b/>
              </w:rPr>
              <w:t xml:space="preserve"> </w:t>
            </w:r>
          </w:p>
          <w:p w:rsidR="009A5A83" w:rsidRDefault="009A5A83" w:rsidP="00F54379">
            <w:pPr>
              <w:numPr>
                <w:ilvl w:val="0"/>
                <w:numId w:val="24"/>
              </w:numPr>
              <w:tabs>
                <w:tab w:val="left" w:pos="495"/>
              </w:tabs>
              <w:spacing w:line="276" w:lineRule="auto"/>
              <w:ind w:left="-72" w:firstLine="49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Изделие должно соответствовать тематике</w:t>
            </w:r>
          </w:p>
          <w:p w:rsidR="009A5A83" w:rsidRDefault="009A5A83" w:rsidP="00F54379">
            <w:pPr>
              <w:numPr>
                <w:ilvl w:val="0"/>
                <w:numId w:val="24"/>
              </w:numPr>
              <w:tabs>
                <w:tab w:val="left" w:pos="495"/>
              </w:tabs>
              <w:spacing w:line="276" w:lineRule="auto"/>
              <w:ind w:left="-72" w:firstLine="49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При изготовлении десерта использовать пастилу из косточковых и семечковых культур, чернослив, курагу, сахарную  пудру, сливочное масло, молоко сгущенное, пудру ванильную, коньяк или десертное вино </w:t>
            </w:r>
          </w:p>
          <w:p w:rsidR="009A5A83" w:rsidRPr="00922371" w:rsidRDefault="009A5A83" w:rsidP="00F54379">
            <w:pPr>
              <w:numPr>
                <w:ilvl w:val="0"/>
                <w:numId w:val="24"/>
              </w:numPr>
              <w:tabs>
                <w:tab w:val="left" w:pos="495"/>
              </w:tabs>
              <w:spacing w:line="276" w:lineRule="auto"/>
              <w:ind w:left="-72" w:firstLine="495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 изготовлении использов</w:t>
            </w:r>
            <w:r w:rsidR="00F54379">
              <w:rPr>
                <w:b/>
                <w:bCs/>
                <w:sz w:val="22"/>
                <w:szCs w:val="22"/>
                <w:lang w:eastAsia="en-US"/>
              </w:rPr>
              <w:t>ать любые техники работы</w:t>
            </w:r>
          </w:p>
          <w:p w:rsidR="009A5A83" w:rsidRDefault="001E0E49" w:rsidP="00F54379">
            <w:pPr>
              <w:tabs>
                <w:tab w:val="left" w:pos="495"/>
              </w:tabs>
              <w:spacing w:line="276" w:lineRule="auto"/>
              <w:ind w:left="-72" w:firstLine="495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Оформление </w:t>
            </w:r>
            <w:r w:rsidR="00F54379">
              <w:rPr>
                <w:b/>
                <w:bCs/>
                <w:sz w:val="22"/>
                <w:szCs w:val="22"/>
                <w:lang w:eastAsia="en-US"/>
              </w:rPr>
              <w:t xml:space="preserve">и  подача – </w:t>
            </w:r>
            <w:r w:rsidR="009A5A83">
              <w:rPr>
                <w:b/>
                <w:bCs/>
                <w:sz w:val="22"/>
                <w:szCs w:val="22"/>
                <w:lang w:eastAsia="en-US"/>
              </w:rPr>
              <w:t>с учетом национальных традиций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9A5A83" w:rsidRDefault="009A5A83" w:rsidP="00F54379">
            <w:pPr>
              <w:tabs>
                <w:tab w:val="left" w:pos="495"/>
              </w:tabs>
              <w:spacing w:line="276" w:lineRule="auto"/>
              <w:ind w:left="-72" w:firstLine="495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Для десерта к чаю необходимо предоставить технологическую карту </w:t>
            </w:r>
            <w:r w:rsidR="00F54379">
              <w:rPr>
                <w:b/>
                <w:bCs/>
                <w:sz w:val="22"/>
                <w:szCs w:val="22"/>
                <w:lang w:eastAsia="en-US"/>
              </w:rPr>
              <w:t>в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день до начала соревнований</w:t>
            </w:r>
            <w:r>
              <w:rPr>
                <w:b/>
                <w:bCs/>
              </w:rPr>
              <w:t>.</w:t>
            </w:r>
          </w:p>
        </w:tc>
      </w:tr>
      <w:tr w:rsidR="009A5A83" w:rsidTr="009F4B98">
        <w:trPr>
          <w:trHeight w:val="15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Default="009A5A83" w:rsidP="009F4B98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Default="009A5A83" w:rsidP="009F4B98">
            <w:pPr>
              <w:rPr>
                <w:b/>
                <w:bCs/>
              </w:rPr>
            </w:pPr>
            <w:r>
              <w:rPr>
                <w:b/>
                <w:bCs/>
              </w:rPr>
              <w:t>Подача</w:t>
            </w:r>
          </w:p>
          <w:p w:rsidR="009A5A83" w:rsidRDefault="009A5A83" w:rsidP="009F4B98">
            <w:pPr>
              <w:rPr>
                <w:b/>
                <w:bCs/>
                <w:lang w:val="en-GB"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9" w:rsidRPr="00DE3E9E" w:rsidRDefault="00F54379" w:rsidP="00F54379">
            <w:pPr>
              <w:tabs>
                <w:tab w:val="left" w:pos="495"/>
              </w:tabs>
              <w:spacing w:line="276" w:lineRule="auto"/>
              <w:ind w:firstLine="495"/>
              <w:jc w:val="both"/>
              <w:rPr>
                <w:b/>
                <w:bCs/>
              </w:rPr>
            </w:pPr>
            <w:r w:rsidRPr="00DE3E9E">
              <w:rPr>
                <w:b/>
                <w:bCs/>
              </w:rPr>
              <w:t>Общая м</w:t>
            </w:r>
            <w:r w:rsidR="009A5A83" w:rsidRPr="00DE3E9E">
              <w:rPr>
                <w:b/>
                <w:bCs/>
              </w:rPr>
              <w:t xml:space="preserve">асса </w:t>
            </w:r>
            <w:r w:rsidRPr="00DE3E9E">
              <w:rPr>
                <w:b/>
                <w:bCs/>
              </w:rPr>
              <w:t xml:space="preserve">готового </w:t>
            </w:r>
            <w:r w:rsidR="009A5A83" w:rsidRPr="00DE3E9E">
              <w:rPr>
                <w:b/>
                <w:bCs/>
              </w:rPr>
              <w:t>десерта к чаю -</w:t>
            </w:r>
            <w:r w:rsidRPr="00DE3E9E">
              <w:rPr>
                <w:b/>
                <w:bCs/>
              </w:rPr>
              <w:t xml:space="preserve"> </w:t>
            </w:r>
            <w:r w:rsidR="009A5A83" w:rsidRPr="00DE3E9E">
              <w:rPr>
                <w:b/>
                <w:bCs/>
              </w:rPr>
              <w:t>1000</w:t>
            </w:r>
            <w:r w:rsidR="001E0E49" w:rsidRPr="00DE3E9E">
              <w:rPr>
                <w:b/>
                <w:bCs/>
              </w:rPr>
              <w:t xml:space="preserve"> </w:t>
            </w:r>
            <w:r w:rsidRPr="00DE3E9E">
              <w:rPr>
                <w:b/>
                <w:bCs/>
              </w:rPr>
              <w:t>г,</w:t>
            </w:r>
            <w:r w:rsidR="009A5A83" w:rsidRPr="00DE3E9E">
              <w:rPr>
                <w:b/>
                <w:bCs/>
              </w:rPr>
              <w:t xml:space="preserve"> </w:t>
            </w:r>
            <w:r w:rsidRPr="00DE3E9E">
              <w:rPr>
                <w:b/>
                <w:bCs/>
              </w:rPr>
              <w:t xml:space="preserve">подается </w:t>
            </w:r>
            <w:proofErr w:type="gramStart"/>
            <w:r w:rsidR="009A5A83" w:rsidRPr="00DE3E9E">
              <w:rPr>
                <w:b/>
                <w:bCs/>
              </w:rPr>
              <w:t>по</w:t>
            </w:r>
            <w:proofErr w:type="gramEnd"/>
            <w:r w:rsidR="009A5A83" w:rsidRPr="00DE3E9E">
              <w:rPr>
                <w:b/>
                <w:bCs/>
              </w:rPr>
              <w:t xml:space="preserve"> </w:t>
            </w:r>
          </w:p>
          <w:p w:rsidR="009A5A83" w:rsidRDefault="009A5A83" w:rsidP="00F54379">
            <w:pPr>
              <w:tabs>
                <w:tab w:val="left" w:pos="495"/>
              </w:tabs>
              <w:spacing w:line="276" w:lineRule="auto"/>
              <w:jc w:val="both"/>
              <w:rPr>
                <w:b/>
                <w:bCs/>
              </w:rPr>
            </w:pPr>
            <w:r w:rsidRPr="00DE3E9E">
              <w:rPr>
                <w:b/>
                <w:bCs/>
              </w:rPr>
              <w:t>50</w:t>
            </w:r>
            <w:r w:rsidR="00762E8F" w:rsidRPr="00DE3E9E">
              <w:rPr>
                <w:b/>
                <w:bCs/>
              </w:rPr>
              <w:t xml:space="preserve"> </w:t>
            </w:r>
            <w:r w:rsidRPr="00DE3E9E">
              <w:rPr>
                <w:b/>
                <w:bCs/>
              </w:rPr>
              <w:t>г на 1порцию</w:t>
            </w:r>
            <w:r w:rsidR="00762E8F" w:rsidRPr="00DE3E9E">
              <w:rPr>
                <w:b/>
                <w:bCs/>
              </w:rPr>
              <w:t>.</w:t>
            </w:r>
          </w:p>
          <w:p w:rsidR="009A5A83" w:rsidRDefault="009A5A83" w:rsidP="00F54379">
            <w:pPr>
              <w:tabs>
                <w:tab w:val="left" w:pos="495"/>
              </w:tabs>
              <w:spacing w:line="276" w:lineRule="auto"/>
              <w:ind w:firstLine="49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Подается в нарезанном виде  в десертной  тарелке, в </w:t>
            </w:r>
            <w:proofErr w:type="spellStart"/>
            <w:r>
              <w:rPr>
                <w:b/>
                <w:bCs/>
              </w:rPr>
              <w:t>креманке</w:t>
            </w:r>
            <w:proofErr w:type="spellEnd"/>
            <w:r>
              <w:rPr>
                <w:b/>
                <w:bCs/>
              </w:rPr>
              <w:t xml:space="preserve">  с учетом национальных традиций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полученном согласно инфраструктурному списку</w:t>
            </w:r>
            <w:r>
              <w:rPr>
                <w:b/>
                <w:bCs/>
                <w:sz w:val="22"/>
                <w:szCs w:val="22"/>
                <w:lang w:eastAsia="en-US"/>
              </w:rPr>
              <w:t>.  Использование при подаче дополнительных аксессуаров и вспомогательного инвентаря НЕ ДОПУСКАЕТСЯ!!!</w:t>
            </w:r>
          </w:p>
        </w:tc>
      </w:tr>
      <w:tr w:rsidR="009A5A83" w:rsidTr="009F4B98">
        <w:trPr>
          <w:trHeight w:val="9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Default="009A5A83" w:rsidP="009F4B98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5A83" w:rsidRDefault="009A5A83" w:rsidP="009F4B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3" w:rsidRDefault="009A5A83" w:rsidP="00F54379">
            <w:pPr>
              <w:tabs>
                <w:tab w:val="left" w:pos="495"/>
              </w:tabs>
              <w:spacing w:line="276" w:lineRule="auto"/>
              <w:ind w:firstLine="49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Список ингредиентов для данного модуля</w:t>
            </w:r>
            <w:r w:rsidR="00F54379">
              <w:rPr>
                <w:b/>
                <w:bCs/>
              </w:rPr>
              <w:t xml:space="preserve"> будет представлен за 3 недели</w:t>
            </w:r>
            <w:r>
              <w:rPr>
                <w:b/>
                <w:bCs/>
              </w:rPr>
              <w:t xml:space="preserve"> до начала конкурса. За две недели до начала конкурса необходимо подать список заказа от каждого участника.</w:t>
            </w:r>
          </w:p>
        </w:tc>
      </w:tr>
      <w:tr w:rsidR="009A5A83" w:rsidTr="009F4B98">
        <w:trPr>
          <w:trHeight w:val="8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Default="009A5A83" w:rsidP="009F4B98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Default="009A5A83" w:rsidP="009F4B98">
            <w:pPr>
              <w:rPr>
                <w:b/>
                <w:bCs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Default="009A5A83" w:rsidP="00F54379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495"/>
              </w:tabs>
              <w:spacing w:line="276" w:lineRule="auto"/>
              <w:ind w:left="70" w:firstLine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Используйте ингредиенты с общего стола</w:t>
            </w:r>
            <w:r w:rsidR="00762E8F">
              <w:rPr>
                <w:b/>
                <w:bCs/>
              </w:rPr>
              <w:t>.</w:t>
            </w:r>
          </w:p>
          <w:p w:rsidR="009A5A83" w:rsidRPr="00F54379" w:rsidRDefault="009A5A83" w:rsidP="00F54379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495"/>
              </w:tabs>
              <w:spacing w:line="276" w:lineRule="auto"/>
              <w:ind w:left="70" w:firstLine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Обязательные продукты: </w:t>
            </w:r>
            <w:r w:rsidRPr="00F54379">
              <w:rPr>
                <w:b/>
                <w:bCs/>
                <w:lang w:eastAsia="en-US"/>
              </w:rPr>
              <w:t xml:space="preserve">пастила из косточковых и семечковых культур, чернослив, </w:t>
            </w:r>
            <w:r w:rsidR="00762E8F" w:rsidRPr="00F54379">
              <w:rPr>
                <w:b/>
                <w:bCs/>
                <w:lang w:eastAsia="en-US"/>
              </w:rPr>
              <w:t xml:space="preserve">курага, сахарная </w:t>
            </w:r>
            <w:r w:rsidRPr="00F54379">
              <w:rPr>
                <w:b/>
                <w:bCs/>
                <w:lang w:eastAsia="en-US"/>
              </w:rPr>
              <w:t>пудра, сливочное масло, молоко сгущенное, пудра ванильная, коньяк или десертное вино</w:t>
            </w:r>
            <w:r w:rsidRPr="00F54379">
              <w:rPr>
                <w:b/>
                <w:bCs/>
              </w:rPr>
              <w:t xml:space="preserve">. </w:t>
            </w:r>
          </w:p>
          <w:p w:rsidR="009A5A83" w:rsidRDefault="009A5A83" w:rsidP="00F54379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495"/>
              </w:tabs>
              <w:spacing w:line="276" w:lineRule="auto"/>
              <w:ind w:left="70" w:firstLine="42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Используйте ингредиенты из списка заказа ингредиентов</w:t>
            </w:r>
            <w:r w:rsidR="00762E8F">
              <w:rPr>
                <w:b/>
                <w:bCs/>
              </w:rPr>
              <w:t>.</w:t>
            </w:r>
          </w:p>
          <w:p w:rsidR="00762E8F" w:rsidRPr="00762E8F" w:rsidRDefault="00762E8F" w:rsidP="00F54379">
            <w:pPr>
              <w:pStyle w:val="a7"/>
              <w:numPr>
                <w:ilvl w:val="0"/>
                <w:numId w:val="18"/>
              </w:numPr>
              <w:spacing w:line="276" w:lineRule="auto"/>
              <w:jc w:val="both"/>
            </w:pPr>
            <w:r w:rsidRPr="00C56C0D">
              <w:t xml:space="preserve">Используйте продукты из «Чёрного ящика» - </w:t>
            </w:r>
            <w:r>
              <w:t>орехи.</w:t>
            </w:r>
          </w:p>
        </w:tc>
      </w:tr>
      <w:tr w:rsidR="009A5A83" w:rsidTr="009F4B98">
        <w:trPr>
          <w:trHeight w:val="5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3" w:rsidRDefault="009A5A83" w:rsidP="009F4B98">
            <w:pPr>
              <w:rPr>
                <w:b/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3" w:rsidRDefault="009A5A83" w:rsidP="009F4B98">
            <w:pPr>
              <w:rPr>
                <w:b/>
                <w:bCs/>
              </w:rPr>
            </w:pPr>
            <w:r>
              <w:rPr>
                <w:b/>
                <w:bCs/>
              </w:rPr>
              <w:t>Специальное оборудование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3" w:rsidRDefault="009A5A83" w:rsidP="00BD5F39">
            <w:pPr>
              <w:numPr>
                <w:ilvl w:val="0"/>
                <w:numId w:val="18"/>
              </w:numPr>
              <w:tabs>
                <w:tab w:val="left" w:pos="495"/>
              </w:tabs>
              <w:spacing w:line="276" w:lineRule="auto"/>
              <w:ind w:left="-72" w:firstLine="567"/>
              <w:rPr>
                <w:b/>
                <w:bCs/>
              </w:rPr>
            </w:pPr>
            <w:r>
              <w:rPr>
                <w:b/>
                <w:bCs/>
              </w:rPr>
              <w:t>Разрешено использовать дополнительное оборудование (по сог</w:t>
            </w:r>
            <w:r w:rsidR="00762E8F">
              <w:rPr>
                <w:b/>
                <w:bCs/>
              </w:rPr>
              <w:t>ласованию с Экспертным советом).</w:t>
            </w:r>
          </w:p>
          <w:p w:rsidR="009A5A83" w:rsidRDefault="009A5A83" w:rsidP="00BD5F39">
            <w:pPr>
              <w:numPr>
                <w:ilvl w:val="0"/>
                <w:numId w:val="18"/>
              </w:numPr>
              <w:tabs>
                <w:tab w:val="left" w:pos="495"/>
              </w:tabs>
              <w:spacing w:line="276" w:lineRule="auto"/>
              <w:ind w:left="-72" w:firstLine="567"/>
              <w:rPr>
                <w:b/>
                <w:bCs/>
              </w:rPr>
            </w:pPr>
            <w:r>
              <w:rPr>
                <w:b/>
                <w:bCs/>
              </w:rPr>
              <w:t>дополнительный инвентарь, можно привезти с собой</w:t>
            </w:r>
            <w:r w:rsidR="00762E8F">
              <w:rPr>
                <w:b/>
                <w:bCs/>
              </w:rPr>
              <w:t>.</w:t>
            </w:r>
          </w:p>
        </w:tc>
      </w:tr>
    </w:tbl>
    <w:p w:rsidR="00EB3DA2" w:rsidRDefault="00EB3DA2" w:rsidP="00EB3DA2">
      <w:pPr>
        <w:rPr>
          <w:b/>
          <w:bCs/>
          <w:sz w:val="28"/>
          <w:szCs w:val="28"/>
        </w:rPr>
      </w:pPr>
    </w:p>
    <w:p w:rsidR="00EB3DA2" w:rsidRDefault="00EB3DA2" w:rsidP="00EB3D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Главный эксперт – Ковалева </w:t>
      </w:r>
      <w:proofErr w:type="spellStart"/>
      <w:r>
        <w:rPr>
          <w:b/>
          <w:bCs/>
          <w:sz w:val="28"/>
          <w:szCs w:val="28"/>
        </w:rPr>
        <w:t>Фарида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Рахибовна</w:t>
      </w:r>
      <w:proofErr w:type="spellEnd"/>
    </w:p>
    <w:sectPr w:rsidR="00EB3DA2" w:rsidSect="00B73A31">
      <w:headerReference w:type="default" r:id="rId8"/>
      <w:pgSz w:w="11906" w:h="16838"/>
      <w:pgMar w:top="1079" w:right="850" w:bottom="360" w:left="1260" w:header="5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C0" w:rsidRDefault="007311C0">
      <w:r>
        <w:separator/>
      </w:r>
    </w:p>
  </w:endnote>
  <w:endnote w:type="continuationSeparator" w:id="0">
    <w:p w:rsidR="007311C0" w:rsidRDefault="007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C0" w:rsidRDefault="007311C0">
      <w:r>
        <w:separator/>
      </w:r>
    </w:p>
  </w:footnote>
  <w:footnote w:type="continuationSeparator" w:id="0">
    <w:p w:rsidR="007311C0" w:rsidRDefault="00731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BF" w:rsidRDefault="005667E1">
    <w:pPr>
      <w:pStyle w:val="a3"/>
      <w:jc w:val="center"/>
    </w:pPr>
    <w:r>
      <w:rPr>
        <w:noProof/>
        <w:color w:val="000000"/>
        <w:sz w:val="28"/>
        <w:szCs w:val="28"/>
      </w:rPr>
      <w:drawing>
        <wp:inline distT="0" distB="0" distL="0" distR="0">
          <wp:extent cx="1471295" cy="1271905"/>
          <wp:effectExtent l="1905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1271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11"/>
    <w:multiLevelType w:val="hybridMultilevel"/>
    <w:tmpl w:val="83D6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75D87"/>
    <w:multiLevelType w:val="hybridMultilevel"/>
    <w:tmpl w:val="E12E2C50"/>
    <w:lvl w:ilvl="0" w:tplc="3D928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70F95"/>
    <w:multiLevelType w:val="hybridMultilevel"/>
    <w:tmpl w:val="0602D8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1D19CD"/>
    <w:multiLevelType w:val="hybridMultilevel"/>
    <w:tmpl w:val="A32A001E"/>
    <w:lvl w:ilvl="0" w:tplc="45FE7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39539E"/>
    <w:multiLevelType w:val="hybridMultilevel"/>
    <w:tmpl w:val="02F4AD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EB084B"/>
    <w:multiLevelType w:val="hybridMultilevel"/>
    <w:tmpl w:val="C3960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AC237D6"/>
    <w:multiLevelType w:val="hybridMultilevel"/>
    <w:tmpl w:val="ACA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34C83"/>
    <w:multiLevelType w:val="hybridMultilevel"/>
    <w:tmpl w:val="0D2E2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B2114"/>
    <w:multiLevelType w:val="singleLevel"/>
    <w:tmpl w:val="E81AE5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D6799"/>
    <w:multiLevelType w:val="hybridMultilevel"/>
    <w:tmpl w:val="63400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AA1E6E"/>
    <w:multiLevelType w:val="hybridMultilevel"/>
    <w:tmpl w:val="EAEAD52E"/>
    <w:lvl w:ilvl="0" w:tplc="7D34DA2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75514"/>
    <w:multiLevelType w:val="hybridMultilevel"/>
    <w:tmpl w:val="33A83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D2533"/>
    <w:multiLevelType w:val="hybridMultilevel"/>
    <w:tmpl w:val="C9E628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E950C1B"/>
    <w:multiLevelType w:val="hybridMultilevel"/>
    <w:tmpl w:val="0F1CE78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0EB2EF2"/>
    <w:multiLevelType w:val="hybridMultilevel"/>
    <w:tmpl w:val="7FC64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502635"/>
    <w:multiLevelType w:val="singleLevel"/>
    <w:tmpl w:val="E9EC8D44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60A4374"/>
    <w:multiLevelType w:val="hybridMultilevel"/>
    <w:tmpl w:val="8DD8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A0900BA"/>
    <w:multiLevelType w:val="hybridMultilevel"/>
    <w:tmpl w:val="24F2A1EC"/>
    <w:lvl w:ilvl="0" w:tplc="DAFA34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1822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2B9C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B32881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880E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49C0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0943C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0909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E264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2D53DF"/>
    <w:multiLevelType w:val="hybridMultilevel"/>
    <w:tmpl w:val="830A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55E96"/>
    <w:multiLevelType w:val="hybridMultilevel"/>
    <w:tmpl w:val="E2B02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11F19"/>
    <w:multiLevelType w:val="hybridMultilevel"/>
    <w:tmpl w:val="49D4CA82"/>
    <w:lvl w:ilvl="0" w:tplc="1B5887E8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9F3635"/>
    <w:multiLevelType w:val="hybridMultilevel"/>
    <w:tmpl w:val="AAC4C86C"/>
    <w:lvl w:ilvl="0" w:tplc="0C5A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3410F05"/>
    <w:multiLevelType w:val="hybridMultilevel"/>
    <w:tmpl w:val="9716A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6FA00CE9"/>
    <w:multiLevelType w:val="hybridMultilevel"/>
    <w:tmpl w:val="0CCC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2865014"/>
    <w:multiLevelType w:val="hybridMultilevel"/>
    <w:tmpl w:val="C3FC5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5090A"/>
    <w:multiLevelType w:val="hybridMultilevel"/>
    <w:tmpl w:val="ED4C26E2"/>
    <w:lvl w:ilvl="0" w:tplc="0C5A3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8"/>
  </w:num>
  <w:num w:numId="5">
    <w:abstractNumId w:val="6"/>
  </w:num>
  <w:num w:numId="6">
    <w:abstractNumId w:val="20"/>
  </w:num>
  <w:num w:numId="7">
    <w:abstractNumId w:val="0"/>
  </w:num>
  <w:num w:numId="8">
    <w:abstractNumId w:val="21"/>
  </w:num>
  <w:num w:numId="9">
    <w:abstractNumId w:val="12"/>
  </w:num>
  <w:num w:numId="10">
    <w:abstractNumId w:val="25"/>
  </w:num>
  <w:num w:numId="11">
    <w:abstractNumId w:val="23"/>
  </w:num>
  <w:num w:numId="12">
    <w:abstractNumId w:val="2"/>
  </w:num>
  <w:num w:numId="13">
    <w:abstractNumId w:val="13"/>
  </w:num>
  <w:num w:numId="14">
    <w:abstractNumId w:val="4"/>
  </w:num>
  <w:num w:numId="15">
    <w:abstractNumId w:val="5"/>
  </w:num>
  <w:num w:numId="16">
    <w:abstractNumId w:val="22"/>
  </w:num>
  <w:num w:numId="17">
    <w:abstractNumId w:val="17"/>
  </w:num>
  <w:num w:numId="18">
    <w:abstractNumId w:val="16"/>
  </w:num>
  <w:num w:numId="19">
    <w:abstractNumId w:val="18"/>
  </w:num>
  <w:num w:numId="20">
    <w:abstractNumId w:val="22"/>
  </w:num>
  <w:num w:numId="21">
    <w:abstractNumId w:val="7"/>
  </w:num>
  <w:num w:numId="22">
    <w:abstractNumId w:val="24"/>
  </w:num>
  <w:num w:numId="23">
    <w:abstractNumId w:val="14"/>
  </w:num>
  <w:num w:numId="24">
    <w:abstractNumId w:val="9"/>
  </w:num>
  <w:num w:numId="25">
    <w:abstractNumId w:val="11"/>
  </w:num>
  <w:num w:numId="26">
    <w:abstractNumId w:val="19"/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4E3DE8"/>
    <w:rsid w:val="000008A6"/>
    <w:rsid w:val="00040FFD"/>
    <w:rsid w:val="00054CF3"/>
    <w:rsid w:val="00084458"/>
    <w:rsid w:val="00087B50"/>
    <w:rsid w:val="000A562B"/>
    <w:rsid w:val="000B5AD6"/>
    <w:rsid w:val="000D1D69"/>
    <w:rsid w:val="000F730A"/>
    <w:rsid w:val="00105E80"/>
    <w:rsid w:val="001103F2"/>
    <w:rsid w:val="00111B97"/>
    <w:rsid w:val="00111E32"/>
    <w:rsid w:val="0011206A"/>
    <w:rsid w:val="00123A8C"/>
    <w:rsid w:val="00130ABF"/>
    <w:rsid w:val="00136651"/>
    <w:rsid w:val="00157E11"/>
    <w:rsid w:val="00165A23"/>
    <w:rsid w:val="001662B1"/>
    <w:rsid w:val="00176C44"/>
    <w:rsid w:val="0018382F"/>
    <w:rsid w:val="00187727"/>
    <w:rsid w:val="00192FD2"/>
    <w:rsid w:val="001A26EF"/>
    <w:rsid w:val="001B714F"/>
    <w:rsid w:val="001D43CB"/>
    <w:rsid w:val="001E0E49"/>
    <w:rsid w:val="001F01EC"/>
    <w:rsid w:val="001F0634"/>
    <w:rsid w:val="002016E3"/>
    <w:rsid w:val="00204B0E"/>
    <w:rsid w:val="00205596"/>
    <w:rsid w:val="002132E4"/>
    <w:rsid w:val="00213FEE"/>
    <w:rsid w:val="00234E11"/>
    <w:rsid w:val="00262C96"/>
    <w:rsid w:val="002630F6"/>
    <w:rsid w:val="00271DBA"/>
    <w:rsid w:val="002749A7"/>
    <w:rsid w:val="00292E8F"/>
    <w:rsid w:val="003055FE"/>
    <w:rsid w:val="0031192E"/>
    <w:rsid w:val="003213A0"/>
    <w:rsid w:val="00324FB8"/>
    <w:rsid w:val="0033373B"/>
    <w:rsid w:val="00333B70"/>
    <w:rsid w:val="003360D2"/>
    <w:rsid w:val="0035168F"/>
    <w:rsid w:val="00360AD8"/>
    <w:rsid w:val="003932FE"/>
    <w:rsid w:val="003B7ABF"/>
    <w:rsid w:val="003C0916"/>
    <w:rsid w:val="003D4266"/>
    <w:rsid w:val="003D73C8"/>
    <w:rsid w:val="003E5424"/>
    <w:rsid w:val="003F48A0"/>
    <w:rsid w:val="003F5759"/>
    <w:rsid w:val="00404659"/>
    <w:rsid w:val="0040526E"/>
    <w:rsid w:val="00420B9D"/>
    <w:rsid w:val="00432A9C"/>
    <w:rsid w:val="004363DC"/>
    <w:rsid w:val="0044198F"/>
    <w:rsid w:val="0045730F"/>
    <w:rsid w:val="00470902"/>
    <w:rsid w:val="00470DFB"/>
    <w:rsid w:val="00493EB6"/>
    <w:rsid w:val="004A08B6"/>
    <w:rsid w:val="004E055B"/>
    <w:rsid w:val="004E161E"/>
    <w:rsid w:val="004E3DE8"/>
    <w:rsid w:val="004E6AA7"/>
    <w:rsid w:val="004F27E7"/>
    <w:rsid w:val="00500227"/>
    <w:rsid w:val="00507AE7"/>
    <w:rsid w:val="00513892"/>
    <w:rsid w:val="00515553"/>
    <w:rsid w:val="005243D5"/>
    <w:rsid w:val="00535113"/>
    <w:rsid w:val="00550E1A"/>
    <w:rsid w:val="00562B0C"/>
    <w:rsid w:val="005654F4"/>
    <w:rsid w:val="005667E1"/>
    <w:rsid w:val="005711F4"/>
    <w:rsid w:val="00591E50"/>
    <w:rsid w:val="00592536"/>
    <w:rsid w:val="00594E2A"/>
    <w:rsid w:val="00595CAD"/>
    <w:rsid w:val="005A107C"/>
    <w:rsid w:val="005A20FD"/>
    <w:rsid w:val="005C091F"/>
    <w:rsid w:val="005E6E96"/>
    <w:rsid w:val="005F4AD7"/>
    <w:rsid w:val="005F59E8"/>
    <w:rsid w:val="005F6C7E"/>
    <w:rsid w:val="005F70C4"/>
    <w:rsid w:val="00602D74"/>
    <w:rsid w:val="006122EA"/>
    <w:rsid w:val="006149EA"/>
    <w:rsid w:val="00621BB9"/>
    <w:rsid w:val="00622950"/>
    <w:rsid w:val="00655F7E"/>
    <w:rsid w:val="00673D38"/>
    <w:rsid w:val="00674A9D"/>
    <w:rsid w:val="00683202"/>
    <w:rsid w:val="0069005A"/>
    <w:rsid w:val="00691F79"/>
    <w:rsid w:val="006A1B8F"/>
    <w:rsid w:val="006A2F9C"/>
    <w:rsid w:val="006B27AE"/>
    <w:rsid w:val="006C5FDB"/>
    <w:rsid w:val="006D25DA"/>
    <w:rsid w:val="006D4B33"/>
    <w:rsid w:val="006E15FE"/>
    <w:rsid w:val="006E2C0A"/>
    <w:rsid w:val="00704CCE"/>
    <w:rsid w:val="00706EE1"/>
    <w:rsid w:val="00710C77"/>
    <w:rsid w:val="00713A6E"/>
    <w:rsid w:val="00727864"/>
    <w:rsid w:val="007311C0"/>
    <w:rsid w:val="0073276A"/>
    <w:rsid w:val="0074224A"/>
    <w:rsid w:val="0074553A"/>
    <w:rsid w:val="00750840"/>
    <w:rsid w:val="00761D39"/>
    <w:rsid w:val="00762E8F"/>
    <w:rsid w:val="00766DF5"/>
    <w:rsid w:val="007673E9"/>
    <w:rsid w:val="00772EB8"/>
    <w:rsid w:val="00774304"/>
    <w:rsid w:val="00782244"/>
    <w:rsid w:val="0079055B"/>
    <w:rsid w:val="007C1143"/>
    <w:rsid w:val="007C7769"/>
    <w:rsid w:val="007D3D21"/>
    <w:rsid w:val="007D5605"/>
    <w:rsid w:val="007E0C14"/>
    <w:rsid w:val="007E4425"/>
    <w:rsid w:val="007F7996"/>
    <w:rsid w:val="00811C3F"/>
    <w:rsid w:val="0081732E"/>
    <w:rsid w:val="008220D2"/>
    <w:rsid w:val="00834814"/>
    <w:rsid w:val="00853AAE"/>
    <w:rsid w:val="00854E7D"/>
    <w:rsid w:val="0087698D"/>
    <w:rsid w:val="00880818"/>
    <w:rsid w:val="008A3DE0"/>
    <w:rsid w:val="008A5D97"/>
    <w:rsid w:val="008F752A"/>
    <w:rsid w:val="009009A3"/>
    <w:rsid w:val="00907803"/>
    <w:rsid w:val="00912487"/>
    <w:rsid w:val="00912973"/>
    <w:rsid w:val="0092206D"/>
    <w:rsid w:val="00922371"/>
    <w:rsid w:val="00931014"/>
    <w:rsid w:val="00937520"/>
    <w:rsid w:val="00960EA9"/>
    <w:rsid w:val="0096119B"/>
    <w:rsid w:val="009833E2"/>
    <w:rsid w:val="009A5A83"/>
    <w:rsid w:val="009D2316"/>
    <w:rsid w:val="009E1652"/>
    <w:rsid w:val="009E4B76"/>
    <w:rsid w:val="009E6C9D"/>
    <w:rsid w:val="009F570D"/>
    <w:rsid w:val="00A031C7"/>
    <w:rsid w:val="00A2123E"/>
    <w:rsid w:val="00A3129B"/>
    <w:rsid w:val="00A72477"/>
    <w:rsid w:val="00A7540E"/>
    <w:rsid w:val="00A97750"/>
    <w:rsid w:val="00AB076E"/>
    <w:rsid w:val="00AB3357"/>
    <w:rsid w:val="00AC016B"/>
    <w:rsid w:val="00AC4341"/>
    <w:rsid w:val="00AD2550"/>
    <w:rsid w:val="00AD7BA0"/>
    <w:rsid w:val="00B00608"/>
    <w:rsid w:val="00B0438B"/>
    <w:rsid w:val="00B30A82"/>
    <w:rsid w:val="00B30C2F"/>
    <w:rsid w:val="00B362E8"/>
    <w:rsid w:val="00B367C4"/>
    <w:rsid w:val="00B40D6B"/>
    <w:rsid w:val="00B73A31"/>
    <w:rsid w:val="00B805A9"/>
    <w:rsid w:val="00B90CD1"/>
    <w:rsid w:val="00B92748"/>
    <w:rsid w:val="00B948D6"/>
    <w:rsid w:val="00BB7819"/>
    <w:rsid w:val="00BC6287"/>
    <w:rsid w:val="00BC6620"/>
    <w:rsid w:val="00BD5F39"/>
    <w:rsid w:val="00BE008C"/>
    <w:rsid w:val="00BE25A4"/>
    <w:rsid w:val="00BE41B6"/>
    <w:rsid w:val="00BF3528"/>
    <w:rsid w:val="00BF5CDC"/>
    <w:rsid w:val="00BF7537"/>
    <w:rsid w:val="00C01E94"/>
    <w:rsid w:val="00C26835"/>
    <w:rsid w:val="00C3439C"/>
    <w:rsid w:val="00C3547F"/>
    <w:rsid w:val="00C36343"/>
    <w:rsid w:val="00C45D6F"/>
    <w:rsid w:val="00C607F7"/>
    <w:rsid w:val="00C609FC"/>
    <w:rsid w:val="00C7120D"/>
    <w:rsid w:val="00C71325"/>
    <w:rsid w:val="00C71526"/>
    <w:rsid w:val="00C73F3E"/>
    <w:rsid w:val="00C75D40"/>
    <w:rsid w:val="00C806D2"/>
    <w:rsid w:val="00C82D80"/>
    <w:rsid w:val="00C876E0"/>
    <w:rsid w:val="00CA23A9"/>
    <w:rsid w:val="00CC4C2E"/>
    <w:rsid w:val="00CD0FD6"/>
    <w:rsid w:val="00D06FB8"/>
    <w:rsid w:val="00D15C09"/>
    <w:rsid w:val="00D24055"/>
    <w:rsid w:val="00D52F1F"/>
    <w:rsid w:val="00D91DCD"/>
    <w:rsid w:val="00D94181"/>
    <w:rsid w:val="00DA1550"/>
    <w:rsid w:val="00DA6D95"/>
    <w:rsid w:val="00DB2CDD"/>
    <w:rsid w:val="00DD6076"/>
    <w:rsid w:val="00DE3E9E"/>
    <w:rsid w:val="00DF5921"/>
    <w:rsid w:val="00E21C45"/>
    <w:rsid w:val="00E235B4"/>
    <w:rsid w:val="00E45CBF"/>
    <w:rsid w:val="00E836B6"/>
    <w:rsid w:val="00E95E30"/>
    <w:rsid w:val="00E96D9B"/>
    <w:rsid w:val="00E9724F"/>
    <w:rsid w:val="00E9779C"/>
    <w:rsid w:val="00EA6793"/>
    <w:rsid w:val="00EB309F"/>
    <w:rsid w:val="00EB3DA2"/>
    <w:rsid w:val="00EC42BC"/>
    <w:rsid w:val="00EE2777"/>
    <w:rsid w:val="00F1791B"/>
    <w:rsid w:val="00F4156B"/>
    <w:rsid w:val="00F51F72"/>
    <w:rsid w:val="00F525AA"/>
    <w:rsid w:val="00F53D38"/>
    <w:rsid w:val="00F54379"/>
    <w:rsid w:val="00F74899"/>
    <w:rsid w:val="00F86227"/>
    <w:rsid w:val="00FA6B10"/>
    <w:rsid w:val="00FB4351"/>
    <w:rsid w:val="00FB445A"/>
    <w:rsid w:val="00FD0FE9"/>
    <w:rsid w:val="00FD1DEA"/>
    <w:rsid w:val="00FD3B99"/>
    <w:rsid w:val="00FE031A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9E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3A31"/>
    <w:pPr>
      <w:keepNext/>
      <w:ind w:left="59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3A31"/>
    <w:pPr>
      <w:keepNext/>
      <w:ind w:left="54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3A31"/>
    <w:pPr>
      <w:keepNext/>
      <w:ind w:left="648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73A31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73A31"/>
    <w:pPr>
      <w:keepNext/>
      <w:ind w:left="61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73A31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73A31"/>
    <w:pPr>
      <w:keepNext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73A31"/>
    <w:pPr>
      <w:keepNext/>
      <w:ind w:right="432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73A31"/>
    <w:pPr>
      <w:keepNext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8A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48A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48A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48A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F48A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F48A0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F48A0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F48A0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F48A0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73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F48A0"/>
    <w:rPr>
      <w:sz w:val="24"/>
      <w:szCs w:val="24"/>
    </w:rPr>
  </w:style>
  <w:style w:type="paragraph" w:styleId="a5">
    <w:name w:val="footer"/>
    <w:basedOn w:val="a"/>
    <w:link w:val="a6"/>
    <w:uiPriority w:val="99"/>
    <w:rsid w:val="00B73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F48A0"/>
    <w:rPr>
      <w:sz w:val="24"/>
      <w:szCs w:val="24"/>
    </w:rPr>
  </w:style>
  <w:style w:type="paragraph" w:styleId="a7">
    <w:name w:val="Title"/>
    <w:basedOn w:val="a"/>
    <w:link w:val="a8"/>
    <w:qFormat/>
    <w:rsid w:val="00B73A31"/>
    <w:pPr>
      <w:jc w:val="center"/>
    </w:pPr>
    <w:rPr>
      <w:b/>
      <w:bCs/>
    </w:rPr>
  </w:style>
  <w:style w:type="character" w:customStyle="1" w:styleId="a8">
    <w:name w:val="Название Знак"/>
    <w:link w:val="a7"/>
    <w:locked/>
    <w:rsid w:val="00750840"/>
    <w:rPr>
      <w:b/>
      <w:bCs/>
      <w:sz w:val="24"/>
      <w:szCs w:val="24"/>
    </w:rPr>
  </w:style>
  <w:style w:type="paragraph" w:styleId="a9">
    <w:name w:val="Subtitle"/>
    <w:basedOn w:val="a"/>
    <w:link w:val="aa"/>
    <w:uiPriority w:val="99"/>
    <w:qFormat/>
    <w:rsid w:val="00B73A31"/>
    <w:pPr>
      <w:jc w:val="center"/>
    </w:pPr>
    <w:rPr>
      <w:rFonts w:ascii="Cambria" w:hAnsi="Cambria"/>
    </w:rPr>
  </w:style>
  <w:style w:type="character" w:customStyle="1" w:styleId="aa">
    <w:name w:val="Подзаголовок Знак"/>
    <w:link w:val="a9"/>
    <w:uiPriority w:val="99"/>
    <w:locked/>
    <w:rsid w:val="003F48A0"/>
    <w:rPr>
      <w:rFonts w:ascii="Cambria" w:hAnsi="Cambria" w:cs="Cambria"/>
      <w:sz w:val="24"/>
      <w:szCs w:val="24"/>
    </w:rPr>
  </w:style>
  <w:style w:type="paragraph" w:styleId="ab">
    <w:name w:val="Body Text"/>
    <w:basedOn w:val="a"/>
    <w:link w:val="ac"/>
    <w:uiPriority w:val="99"/>
    <w:rsid w:val="00B73A31"/>
    <w:pPr>
      <w:jc w:val="both"/>
    </w:pPr>
  </w:style>
  <w:style w:type="character" w:customStyle="1" w:styleId="ac">
    <w:name w:val="Основной текст Знак"/>
    <w:link w:val="ab"/>
    <w:uiPriority w:val="99"/>
    <w:semiHidden/>
    <w:locked/>
    <w:rsid w:val="003F48A0"/>
    <w:rPr>
      <w:sz w:val="24"/>
      <w:szCs w:val="24"/>
    </w:rPr>
  </w:style>
  <w:style w:type="paragraph" w:customStyle="1" w:styleId="f">
    <w:name w:val="f"/>
    <w:basedOn w:val="a"/>
    <w:uiPriority w:val="99"/>
    <w:rsid w:val="00B73A31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paragraph" w:styleId="ad">
    <w:name w:val="Normal (Web)"/>
    <w:basedOn w:val="a"/>
    <w:uiPriority w:val="99"/>
    <w:rsid w:val="00B73A31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grey">
    <w:name w:val="grey"/>
    <w:basedOn w:val="a0"/>
    <w:uiPriority w:val="99"/>
    <w:rsid w:val="00B73A31"/>
  </w:style>
  <w:style w:type="paragraph" w:styleId="21">
    <w:name w:val="Body Text 2"/>
    <w:basedOn w:val="a"/>
    <w:link w:val="22"/>
    <w:uiPriority w:val="99"/>
    <w:rsid w:val="00B73A31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3F48A0"/>
    <w:rPr>
      <w:sz w:val="24"/>
      <w:szCs w:val="24"/>
    </w:rPr>
  </w:style>
  <w:style w:type="character" w:styleId="ae">
    <w:name w:val="Hyperlink"/>
    <w:uiPriority w:val="99"/>
    <w:rsid w:val="00B73A31"/>
    <w:rPr>
      <w:color w:val="0000FF"/>
      <w:u w:val="single"/>
    </w:rPr>
  </w:style>
  <w:style w:type="character" w:styleId="af">
    <w:name w:val="Strong"/>
    <w:uiPriority w:val="99"/>
    <w:qFormat/>
    <w:rsid w:val="00B73A31"/>
    <w:rPr>
      <w:b/>
      <w:bCs/>
    </w:rPr>
  </w:style>
  <w:style w:type="character" w:styleId="af0">
    <w:name w:val="FollowedHyperlink"/>
    <w:uiPriority w:val="99"/>
    <w:rsid w:val="00B73A31"/>
    <w:rPr>
      <w:color w:val="800080"/>
      <w:u w:val="single"/>
    </w:rPr>
  </w:style>
  <w:style w:type="character" w:customStyle="1" w:styleId="bluetexttextsmaller">
    <w:name w:val="bluetext textsmaller"/>
    <w:basedOn w:val="a0"/>
    <w:uiPriority w:val="99"/>
    <w:rsid w:val="00B73A31"/>
  </w:style>
  <w:style w:type="character" w:customStyle="1" w:styleId="uppercase1">
    <w:name w:val="uppercase1"/>
    <w:uiPriority w:val="99"/>
    <w:rsid w:val="00B73A31"/>
    <w:rPr>
      <w:caps/>
    </w:rPr>
  </w:style>
  <w:style w:type="character" w:customStyle="1" w:styleId="bluetext">
    <w:name w:val="bluetext"/>
    <w:basedOn w:val="a0"/>
    <w:uiPriority w:val="99"/>
    <w:rsid w:val="00B73A31"/>
  </w:style>
  <w:style w:type="character" w:customStyle="1" w:styleId="textshrinked">
    <w:name w:val="textshrinked"/>
    <w:basedOn w:val="a0"/>
    <w:uiPriority w:val="99"/>
    <w:rsid w:val="00B73A31"/>
  </w:style>
  <w:style w:type="paragraph" w:styleId="af1">
    <w:name w:val="Balloon Text"/>
    <w:basedOn w:val="a"/>
    <w:link w:val="af2"/>
    <w:uiPriority w:val="99"/>
    <w:semiHidden/>
    <w:rsid w:val="00B30A82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locked/>
    <w:rsid w:val="00B30A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3143-DBCE-423B-9302-C6DD31D1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сектора</vt:lpstr>
    </vt:vector>
  </TitlesOfParts>
  <Company>MAK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сектора</dc:title>
  <dc:creator>Dimon</dc:creator>
  <cp:lastModifiedBy>Бакирова</cp:lastModifiedBy>
  <cp:revision>12</cp:revision>
  <cp:lastPrinted>2014-02-20T07:50:00Z</cp:lastPrinted>
  <dcterms:created xsi:type="dcterms:W3CDTF">2015-11-27T06:59:00Z</dcterms:created>
  <dcterms:modified xsi:type="dcterms:W3CDTF">2015-12-21T08:54:00Z</dcterms:modified>
</cp:coreProperties>
</file>