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B89" w:rsidRDefault="009D7B8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D7B89" w:rsidRDefault="009D7B89">
      <w:pPr>
        <w:pStyle w:val="ConsPlusNormal"/>
        <w:jc w:val="both"/>
        <w:outlineLvl w:val="0"/>
      </w:pPr>
    </w:p>
    <w:p w:rsidR="009D7B89" w:rsidRDefault="009D7B89">
      <w:pPr>
        <w:pStyle w:val="ConsPlusNormal"/>
        <w:outlineLvl w:val="0"/>
      </w:pPr>
      <w:r>
        <w:t>Зарегистрировано в Минюсте России 20 августа 2013 г. N 29657</w:t>
      </w:r>
    </w:p>
    <w:p w:rsidR="009D7B89" w:rsidRDefault="009D7B8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D7B89" w:rsidRDefault="009D7B89">
      <w:pPr>
        <w:pStyle w:val="ConsPlusNormal"/>
        <w:jc w:val="both"/>
      </w:pPr>
    </w:p>
    <w:p w:rsidR="009D7B89" w:rsidRDefault="009D7B89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9D7B89" w:rsidRDefault="009D7B89">
      <w:pPr>
        <w:pStyle w:val="ConsPlusTitle"/>
        <w:jc w:val="center"/>
      </w:pPr>
    </w:p>
    <w:p w:rsidR="009D7B89" w:rsidRDefault="009D7B89">
      <w:pPr>
        <w:pStyle w:val="ConsPlusTitle"/>
        <w:jc w:val="center"/>
      </w:pPr>
      <w:r>
        <w:t>ПРИКАЗ</w:t>
      </w:r>
    </w:p>
    <w:p w:rsidR="009D7B89" w:rsidRDefault="009D7B89">
      <w:pPr>
        <w:pStyle w:val="ConsPlusTitle"/>
        <w:jc w:val="center"/>
      </w:pPr>
      <w:r>
        <w:t>от 2 августа 2013 г. N 799</w:t>
      </w:r>
    </w:p>
    <w:p w:rsidR="009D7B89" w:rsidRDefault="009D7B89">
      <w:pPr>
        <w:pStyle w:val="ConsPlusTitle"/>
        <w:jc w:val="center"/>
      </w:pPr>
    </w:p>
    <w:p w:rsidR="009D7B89" w:rsidRDefault="009D7B89">
      <w:pPr>
        <w:pStyle w:val="ConsPlusTitle"/>
        <w:jc w:val="center"/>
      </w:pPr>
      <w:r>
        <w:t>ОБ УТВЕРЖДЕНИИ</w:t>
      </w:r>
    </w:p>
    <w:p w:rsidR="009D7B89" w:rsidRDefault="009D7B89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9D7B89" w:rsidRDefault="009D7B89">
      <w:pPr>
        <w:pStyle w:val="ConsPlusTitle"/>
        <w:jc w:val="center"/>
      </w:pPr>
      <w:r>
        <w:t>СРЕДНЕГО ПРОФЕССИОНАЛЬНОГО ОБРАЗОВАНИЯ ПО ПРОФЕССИИ</w:t>
      </w:r>
    </w:p>
    <w:p w:rsidR="009D7B89" w:rsidRDefault="009D7B89">
      <w:pPr>
        <w:pStyle w:val="ConsPlusTitle"/>
        <w:jc w:val="center"/>
      </w:pPr>
      <w:r>
        <w:t>260103.01 ПЕКАРЬ</w:t>
      </w:r>
    </w:p>
    <w:p w:rsidR="009D7B89" w:rsidRDefault="009D7B8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D7B8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D7B89" w:rsidRDefault="009D7B8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D7B89" w:rsidRDefault="009D7B8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09.04.2015 N 390)</w:t>
            </w:r>
          </w:p>
        </w:tc>
      </w:tr>
    </w:tbl>
    <w:p w:rsidR="009D7B89" w:rsidRDefault="009D7B89">
      <w:pPr>
        <w:pStyle w:val="ConsPlusNormal"/>
        <w:jc w:val="center"/>
      </w:pPr>
    </w:p>
    <w:p w:rsidR="009D7B89" w:rsidRDefault="009D7B89">
      <w:pPr>
        <w:pStyle w:val="ConsPlusNormal"/>
        <w:ind w:firstLine="540"/>
        <w:jc w:val="both"/>
      </w:pPr>
      <w:r>
        <w:t>В соответствии с 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приказываю: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 w:history="1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профессии 260103.01 Пекарь.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21 июня 2010 г. N 650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260103.01 Пекарь" (зарегистрирован Министерством юстиции Российской Федерации 22 июля 2010 г., регистрационный N 17948).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3. Настоящий приказ вступает в силу с 1 сентября 2013 года.</w:t>
      </w:r>
    </w:p>
    <w:p w:rsidR="009D7B89" w:rsidRDefault="009D7B89">
      <w:pPr>
        <w:pStyle w:val="ConsPlusNormal"/>
        <w:ind w:firstLine="540"/>
        <w:jc w:val="both"/>
      </w:pPr>
    </w:p>
    <w:p w:rsidR="009D7B89" w:rsidRDefault="009D7B89">
      <w:pPr>
        <w:pStyle w:val="ConsPlusNormal"/>
        <w:jc w:val="right"/>
      </w:pPr>
      <w:r>
        <w:t>Министр</w:t>
      </w:r>
    </w:p>
    <w:p w:rsidR="009D7B89" w:rsidRDefault="009D7B89">
      <w:pPr>
        <w:pStyle w:val="ConsPlusNormal"/>
        <w:jc w:val="right"/>
      </w:pPr>
      <w:r>
        <w:t>Д.В.ЛИВАНОВ</w:t>
      </w:r>
    </w:p>
    <w:p w:rsidR="009D7B89" w:rsidRDefault="009D7B89">
      <w:pPr>
        <w:pStyle w:val="ConsPlusNormal"/>
        <w:ind w:firstLine="540"/>
        <w:jc w:val="both"/>
      </w:pPr>
    </w:p>
    <w:p w:rsidR="009D7B89" w:rsidRDefault="009D7B89">
      <w:pPr>
        <w:pStyle w:val="ConsPlusNormal"/>
        <w:jc w:val="right"/>
      </w:pPr>
    </w:p>
    <w:p w:rsidR="009D7B89" w:rsidRDefault="009D7B89">
      <w:pPr>
        <w:pStyle w:val="ConsPlusNormal"/>
        <w:jc w:val="right"/>
      </w:pPr>
    </w:p>
    <w:p w:rsidR="009D7B89" w:rsidRDefault="009D7B89">
      <w:pPr>
        <w:pStyle w:val="ConsPlusNormal"/>
        <w:jc w:val="right"/>
      </w:pPr>
    </w:p>
    <w:p w:rsidR="009D7B89" w:rsidRDefault="009D7B89">
      <w:pPr>
        <w:pStyle w:val="ConsPlusNormal"/>
        <w:jc w:val="right"/>
      </w:pPr>
    </w:p>
    <w:p w:rsidR="009D7B89" w:rsidRDefault="009D7B89">
      <w:pPr>
        <w:pStyle w:val="ConsPlusNormal"/>
        <w:jc w:val="right"/>
        <w:outlineLvl w:val="0"/>
      </w:pPr>
      <w:r>
        <w:t>Приложение</w:t>
      </w:r>
    </w:p>
    <w:p w:rsidR="009D7B89" w:rsidRDefault="009D7B89">
      <w:pPr>
        <w:pStyle w:val="ConsPlusNormal"/>
        <w:jc w:val="right"/>
      </w:pPr>
    </w:p>
    <w:p w:rsidR="009D7B89" w:rsidRDefault="009D7B89">
      <w:pPr>
        <w:pStyle w:val="ConsPlusNormal"/>
        <w:jc w:val="right"/>
      </w:pPr>
      <w:r>
        <w:t>Утвержден</w:t>
      </w:r>
    </w:p>
    <w:p w:rsidR="009D7B89" w:rsidRDefault="009D7B89">
      <w:pPr>
        <w:pStyle w:val="ConsPlusNormal"/>
        <w:jc w:val="right"/>
      </w:pPr>
      <w:r>
        <w:t>приказом Министерства образования</w:t>
      </w:r>
    </w:p>
    <w:p w:rsidR="009D7B89" w:rsidRDefault="009D7B89">
      <w:pPr>
        <w:pStyle w:val="ConsPlusNormal"/>
        <w:jc w:val="right"/>
      </w:pPr>
      <w:r>
        <w:t>и науки Российской Федерации</w:t>
      </w:r>
    </w:p>
    <w:p w:rsidR="009D7B89" w:rsidRDefault="009D7B89">
      <w:pPr>
        <w:pStyle w:val="ConsPlusNormal"/>
        <w:jc w:val="right"/>
      </w:pPr>
      <w:r>
        <w:t>от 2 августа 2013 г. N 799</w:t>
      </w:r>
    </w:p>
    <w:p w:rsidR="009D7B89" w:rsidRDefault="009D7B89">
      <w:pPr>
        <w:pStyle w:val="ConsPlusNormal"/>
        <w:ind w:firstLine="540"/>
        <w:jc w:val="both"/>
      </w:pPr>
    </w:p>
    <w:p w:rsidR="009D7B89" w:rsidRDefault="009D7B89">
      <w:pPr>
        <w:pStyle w:val="ConsPlusTitle"/>
        <w:jc w:val="center"/>
      </w:pPr>
      <w:bookmarkStart w:id="0" w:name="P35"/>
      <w:bookmarkEnd w:id="0"/>
      <w:r>
        <w:t>ФЕДЕРАЛЬНЫЙ ГОСУДАРСТВЕННЫЙ ОБРАЗОВАТЕЛЬНЫЙ СТАНДАРТ</w:t>
      </w:r>
    </w:p>
    <w:p w:rsidR="009D7B89" w:rsidRDefault="009D7B89">
      <w:pPr>
        <w:pStyle w:val="ConsPlusTitle"/>
        <w:jc w:val="center"/>
      </w:pPr>
      <w:r>
        <w:t>СРЕДНЕГО ПРОФЕССИОНАЛЬНОГО ОБРАЗОВАНИЯ ПО ПРОФЕССИИ</w:t>
      </w:r>
    </w:p>
    <w:p w:rsidR="009D7B89" w:rsidRDefault="009D7B89">
      <w:pPr>
        <w:pStyle w:val="ConsPlusTitle"/>
        <w:jc w:val="center"/>
      </w:pPr>
      <w:r>
        <w:t>260103.01 ПЕКАРЬ</w:t>
      </w:r>
    </w:p>
    <w:p w:rsidR="009D7B89" w:rsidRDefault="009D7B8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D7B8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D7B89" w:rsidRDefault="009D7B89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9D7B89" w:rsidRDefault="009D7B8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09.04.2015 N 390)</w:t>
            </w:r>
          </w:p>
        </w:tc>
      </w:tr>
    </w:tbl>
    <w:p w:rsidR="009D7B89" w:rsidRDefault="009D7B89">
      <w:pPr>
        <w:pStyle w:val="ConsPlusNormal"/>
        <w:jc w:val="center"/>
      </w:pPr>
    </w:p>
    <w:p w:rsidR="009D7B89" w:rsidRDefault="009D7B89">
      <w:pPr>
        <w:pStyle w:val="ConsPlusNormal"/>
        <w:jc w:val="center"/>
        <w:outlineLvl w:val="1"/>
      </w:pPr>
      <w:r>
        <w:t>I. ОБЛАСТЬ ПРИМЕНЕНИЯ</w:t>
      </w:r>
    </w:p>
    <w:p w:rsidR="009D7B89" w:rsidRDefault="009D7B89">
      <w:pPr>
        <w:pStyle w:val="ConsPlusNormal"/>
        <w:jc w:val="center"/>
      </w:pPr>
    </w:p>
    <w:p w:rsidR="009D7B89" w:rsidRDefault="009D7B89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260103.01 Пекарь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1.2. Право на реализацию программы подготовки квалифицированных рабочих, служащих по профессии 260103.01 Пекарь имеет образовательная организация при наличии соответствующей лицензии на осуществление образовательной деятельности.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 &lt;1&gt;.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 w:history="1">
        <w:r>
          <w:rPr>
            <w:color w:val="0000FF"/>
          </w:rPr>
          <w:t>Часть 1 статьи 15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9D7B89" w:rsidRDefault="009D7B89">
      <w:pPr>
        <w:pStyle w:val="ConsPlusNormal"/>
        <w:ind w:firstLine="540"/>
        <w:jc w:val="both"/>
      </w:pPr>
    </w:p>
    <w:p w:rsidR="009D7B89" w:rsidRDefault="009D7B89">
      <w:pPr>
        <w:pStyle w:val="ConsPlusNormal"/>
        <w:jc w:val="center"/>
        <w:outlineLvl w:val="1"/>
      </w:pPr>
      <w:r>
        <w:t>II. ИСПОЛЬЗУЕМЫЕ СОКРАЩЕНИЯ</w:t>
      </w:r>
    </w:p>
    <w:p w:rsidR="009D7B89" w:rsidRDefault="009D7B89">
      <w:pPr>
        <w:pStyle w:val="ConsPlusNormal"/>
        <w:ind w:firstLine="540"/>
        <w:jc w:val="both"/>
      </w:pPr>
    </w:p>
    <w:p w:rsidR="009D7B89" w:rsidRDefault="009D7B89">
      <w:pPr>
        <w:pStyle w:val="ConsPlusNormal"/>
        <w:ind w:firstLine="540"/>
        <w:jc w:val="both"/>
      </w:pPr>
      <w:r>
        <w:t>В настоящем стандарте используются следующие сокращения: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СПО - среднее профессиональное образование;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ФГОС СПО - федеральный государственный образовательный стандарт среднего профессионального образования;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ППКРС - программа подготовки квалифицированных рабочих, служащих по профессии;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ОК - общая компетенция;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ПК - профессиональная компетенция;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ПМ - профессиональный модуль;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МДК - междисциплинарный курс.</w:t>
      </w:r>
    </w:p>
    <w:p w:rsidR="009D7B89" w:rsidRDefault="009D7B89">
      <w:pPr>
        <w:pStyle w:val="ConsPlusNormal"/>
        <w:ind w:firstLine="540"/>
        <w:jc w:val="both"/>
      </w:pPr>
    </w:p>
    <w:p w:rsidR="009D7B89" w:rsidRDefault="009D7B89">
      <w:pPr>
        <w:pStyle w:val="ConsPlusNormal"/>
        <w:jc w:val="center"/>
        <w:outlineLvl w:val="1"/>
      </w:pPr>
      <w:r>
        <w:t>III. ХАРАКТЕРИСТИКА ПОДГОТОВКИ ПО ПРОФЕССИИ</w:t>
      </w:r>
    </w:p>
    <w:p w:rsidR="009D7B89" w:rsidRDefault="009D7B89">
      <w:pPr>
        <w:pStyle w:val="ConsPlusNormal"/>
        <w:ind w:firstLine="540"/>
        <w:jc w:val="both"/>
      </w:pPr>
    </w:p>
    <w:p w:rsidR="009D7B89" w:rsidRDefault="009D7B89">
      <w:pPr>
        <w:pStyle w:val="ConsPlusNormal"/>
        <w:ind w:firstLine="540"/>
        <w:jc w:val="both"/>
      </w:pPr>
      <w:r>
        <w:t>3.1. Сроки получения СПО по профессии 260103.01 Пекарь в очной форме обучения и соответствующие квалификации приводятся в Таблице 1.</w:t>
      </w:r>
    </w:p>
    <w:p w:rsidR="009D7B89" w:rsidRDefault="009D7B89">
      <w:pPr>
        <w:pStyle w:val="ConsPlusNormal"/>
        <w:ind w:firstLine="540"/>
        <w:jc w:val="both"/>
      </w:pPr>
    </w:p>
    <w:p w:rsidR="009D7B89" w:rsidRDefault="009D7B89">
      <w:pPr>
        <w:pStyle w:val="ConsPlusNormal"/>
        <w:jc w:val="right"/>
        <w:outlineLvl w:val="2"/>
      </w:pPr>
      <w:r>
        <w:t>Таблица 1</w:t>
      </w:r>
    </w:p>
    <w:p w:rsidR="009D7B89" w:rsidRDefault="009D7B89">
      <w:pPr>
        <w:pStyle w:val="ConsPlusNormal"/>
        <w:ind w:firstLine="540"/>
        <w:jc w:val="both"/>
      </w:pPr>
    </w:p>
    <w:p w:rsidR="009D7B89" w:rsidRDefault="009D7B89">
      <w:pPr>
        <w:sectPr w:rsidR="009D7B89" w:rsidSect="00CE38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59"/>
        <w:gridCol w:w="4542"/>
        <w:gridCol w:w="2761"/>
      </w:tblGrid>
      <w:tr w:rsidR="009D7B89">
        <w:tc>
          <w:tcPr>
            <w:tcW w:w="2359" w:type="dxa"/>
          </w:tcPr>
          <w:p w:rsidR="009D7B89" w:rsidRDefault="009D7B89">
            <w:pPr>
              <w:pStyle w:val="ConsPlusNormal"/>
              <w:jc w:val="center"/>
            </w:pPr>
            <w:r>
              <w:lastRenderedPageBreak/>
              <w:t>Уровень образования, необходимый для приема на обучение по ППКРС</w:t>
            </w:r>
          </w:p>
        </w:tc>
        <w:tc>
          <w:tcPr>
            <w:tcW w:w="4542" w:type="dxa"/>
          </w:tcPr>
          <w:p w:rsidR="009D7B89" w:rsidRDefault="009D7B89">
            <w:pPr>
              <w:pStyle w:val="ConsPlusNormal"/>
              <w:jc w:val="center"/>
            </w:pPr>
            <w:r>
              <w:t>Наименование квалификации (профессий</w:t>
            </w:r>
          </w:p>
          <w:p w:rsidR="009D7B89" w:rsidRDefault="009D7B89">
            <w:pPr>
              <w:pStyle w:val="ConsPlusNormal"/>
              <w:jc w:val="center"/>
            </w:pPr>
            <w:r>
              <w:t xml:space="preserve">по Общероссийскому </w:t>
            </w:r>
            <w:hyperlink r:id="rId9" w:history="1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профессий рабочих, должностей служащих и тарифных разрядов) (ОК 016-94) </w:t>
            </w:r>
            <w:hyperlink w:anchor="P8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761" w:type="dxa"/>
          </w:tcPr>
          <w:p w:rsidR="009D7B89" w:rsidRDefault="009D7B89">
            <w:pPr>
              <w:pStyle w:val="ConsPlusNormal"/>
              <w:jc w:val="center"/>
            </w:pPr>
            <w:r>
              <w:t xml:space="preserve">Срок получения СПО по ППКРС в очной форме обучения </w:t>
            </w:r>
            <w:hyperlink w:anchor="P85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9D7B89">
        <w:tc>
          <w:tcPr>
            <w:tcW w:w="2359" w:type="dxa"/>
          </w:tcPr>
          <w:p w:rsidR="009D7B89" w:rsidRDefault="009D7B89">
            <w:pPr>
              <w:pStyle w:val="ConsPlusNormal"/>
              <w:jc w:val="center"/>
            </w:pPr>
            <w:r>
              <w:t>среднее общее образование</w:t>
            </w:r>
          </w:p>
        </w:tc>
        <w:tc>
          <w:tcPr>
            <w:tcW w:w="4542" w:type="dxa"/>
            <w:vMerge w:val="restart"/>
            <w:tcBorders>
              <w:bottom w:val="nil"/>
            </w:tcBorders>
          </w:tcPr>
          <w:p w:rsidR="009D7B89" w:rsidRDefault="009D7B89">
            <w:pPr>
              <w:pStyle w:val="ConsPlusNormal"/>
              <w:jc w:val="center"/>
            </w:pPr>
            <w:r>
              <w:t>Пекарь</w:t>
            </w:r>
          </w:p>
          <w:p w:rsidR="009D7B89" w:rsidRDefault="009D7B89">
            <w:pPr>
              <w:pStyle w:val="ConsPlusNormal"/>
              <w:jc w:val="center"/>
            </w:pPr>
            <w:r>
              <w:t>Пекарь-мастер</w:t>
            </w:r>
          </w:p>
          <w:p w:rsidR="009D7B89" w:rsidRDefault="009D7B89">
            <w:pPr>
              <w:pStyle w:val="ConsPlusNormal"/>
              <w:jc w:val="center"/>
            </w:pPr>
            <w:r>
              <w:t>Дрожжевод</w:t>
            </w:r>
          </w:p>
          <w:p w:rsidR="009D7B89" w:rsidRDefault="009D7B89">
            <w:pPr>
              <w:pStyle w:val="ConsPlusNormal"/>
              <w:jc w:val="center"/>
            </w:pPr>
            <w:r>
              <w:t>Тестовод</w:t>
            </w:r>
          </w:p>
          <w:p w:rsidR="009D7B89" w:rsidRDefault="009D7B89">
            <w:pPr>
              <w:pStyle w:val="ConsPlusNormal"/>
              <w:jc w:val="center"/>
            </w:pPr>
            <w:r>
              <w:t>Машинист тесторазделочных машин</w:t>
            </w:r>
          </w:p>
          <w:p w:rsidR="009D7B89" w:rsidRDefault="009D7B89">
            <w:pPr>
              <w:pStyle w:val="ConsPlusNormal"/>
              <w:jc w:val="center"/>
            </w:pPr>
            <w:r>
              <w:t>Формовщик теста</w:t>
            </w:r>
          </w:p>
          <w:p w:rsidR="009D7B89" w:rsidRDefault="009D7B89">
            <w:pPr>
              <w:pStyle w:val="ConsPlusNormal"/>
              <w:jc w:val="center"/>
            </w:pPr>
            <w:r>
              <w:t>Кондитер</w:t>
            </w:r>
          </w:p>
        </w:tc>
        <w:tc>
          <w:tcPr>
            <w:tcW w:w="2761" w:type="dxa"/>
          </w:tcPr>
          <w:p w:rsidR="009D7B89" w:rsidRDefault="009D7B89">
            <w:pPr>
              <w:pStyle w:val="ConsPlusNormal"/>
              <w:jc w:val="center"/>
            </w:pPr>
            <w:r>
              <w:t>10 мес.</w:t>
            </w:r>
          </w:p>
        </w:tc>
      </w:tr>
      <w:tr w:rsidR="009D7B89">
        <w:tblPrEx>
          <w:tblBorders>
            <w:insideH w:val="nil"/>
          </w:tblBorders>
        </w:tblPrEx>
        <w:tc>
          <w:tcPr>
            <w:tcW w:w="2359" w:type="dxa"/>
            <w:tcBorders>
              <w:bottom w:val="nil"/>
            </w:tcBorders>
          </w:tcPr>
          <w:p w:rsidR="009D7B89" w:rsidRDefault="009D7B89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  <w:tc>
          <w:tcPr>
            <w:tcW w:w="4542" w:type="dxa"/>
            <w:vMerge/>
            <w:tcBorders>
              <w:bottom w:val="nil"/>
            </w:tcBorders>
          </w:tcPr>
          <w:p w:rsidR="009D7B89" w:rsidRDefault="009D7B89"/>
        </w:tc>
        <w:tc>
          <w:tcPr>
            <w:tcW w:w="2761" w:type="dxa"/>
            <w:tcBorders>
              <w:bottom w:val="nil"/>
            </w:tcBorders>
          </w:tcPr>
          <w:p w:rsidR="009D7B89" w:rsidRDefault="009D7B89">
            <w:pPr>
              <w:pStyle w:val="ConsPlusNormal"/>
              <w:jc w:val="center"/>
            </w:pPr>
            <w:r>
              <w:t xml:space="preserve">2 года 10 мес. </w:t>
            </w:r>
            <w:hyperlink w:anchor="P86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9D7B89">
        <w:tblPrEx>
          <w:tblBorders>
            <w:insideH w:val="nil"/>
          </w:tblBorders>
        </w:tblPrEx>
        <w:tc>
          <w:tcPr>
            <w:tcW w:w="9662" w:type="dxa"/>
            <w:gridSpan w:val="3"/>
            <w:tcBorders>
              <w:top w:val="nil"/>
            </w:tcBorders>
          </w:tcPr>
          <w:p w:rsidR="009D7B89" w:rsidRDefault="009D7B89">
            <w:pPr>
              <w:pStyle w:val="ConsPlusNormal"/>
              <w:jc w:val="both"/>
            </w:pPr>
            <w:r>
              <w:t xml:space="preserve">(в ред. </w:t>
            </w:r>
            <w:hyperlink r:id="rId1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09.04.2015 N 390)</w:t>
            </w:r>
          </w:p>
        </w:tc>
      </w:tr>
    </w:tbl>
    <w:p w:rsidR="009D7B89" w:rsidRDefault="009D7B89">
      <w:pPr>
        <w:sectPr w:rsidR="009D7B8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D7B89" w:rsidRDefault="009D7B89">
      <w:pPr>
        <w:pStyle w:val="ConsPlusNormal"/>
        <w:ind w:firstLine="540"/>
        <w:jc w:val="both"/>
      </w:pPr>
    </w:p>
    <w:p w:rsidR="009D7B89" w:rsidRDefault="009D7B89">
      <w:pPr>
        <w:pStyle w:val="ConsPlusNormal"/>
        <w:ind w:firstLine="540"/>
        <w:jc w:val="both"/>
      </w:pPr>
      <w:r>
        <w:t>--------------------------------</w:t>
      </w:r>
    </w:p>
    <w:p w:rsidR="009D7B89" w:rsidRDefault="009D7B89">
      <w:pPr>
        <w:pStyle w:val="ConsPlusNormal"/>
        <w:spacing w:before="220"/>
        <w:ind w:firstLine="540"/>
        <w:jc w:val="both"/>
      </w:pPr>
      <w:bookmarkStart w:id="1" w:name="P84"/>
      <w:bookmarkEnd w:id="1"/>
      <w:r>
        <w:t>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p w:rsidR="009D7B89" w:rsidRDefault="009D7B89">
      <w:pPr>
        <w:pStyle w:val="ConsPlusNormal"/>
        <w:spacing w:before="220"/>
        <w:ind w:firstLine="540"/>
        <w:jc w:val="both"/>
      </w:pPr>
      <w:bookmarkStart w:id="2" w:name="P85"/>
      <w:bookmarkEnd w:id="2"/>
      <w:r>
        <w:t>&lt;2&gt; Независимо от применяемых образовательных технологий.</w:t>
      </w:r>
    </w:p>
    <w:p w:rsidR="009D7B89" w:rsidRDefault="009D7B89">
      <w:pPr>
        <w:pStyle w:val="ConsPlusNormal"/>
        <w:spacing w:before="220"/>
        <w:ind w:firstLine="540"/>
        <w:jc w:val="both"/>
      </w:pPr>
      <w:bookmarkStart w:id="3" w:name="P86"/>
      <w:bookmarkEnd w:id="3"/>
      <w:r>
        <w:t>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 w:rsidR="009D7B89" w:rsidRDefault="009D7B89">
      <w:pPr>
        <w:pStyle w:val="ConsPlusNormal"/>
        <w:ind w:firstLine="540"/>
        <w:jc w:val="both"/>
      </w:pPr>
    </w:p>
    <w:p w:rsidR="009D7B89" w:rsidRDefault="009D7B89">
      <w:pPr>
        <w:pStyle w:val="ConsPlusNormal"/>
        <w:ind w:firstLine="540"/>
        <w:jc w:val="both"/>
      </w:pPr>
      <w:bookmarkStart w:id="4" w:name="P88"/>
      <w:bookmarkEnd w:id="4"/>
      <w:r>
        <w:t>3.2. Рекомендуемый перечень возможных сочетаний профессий рабочих, должностей служащих по Общероссийскому классификатору профессий рабочих, должностей служащих и тарифных разрядов (ОК 016-94) при формировании ППКРС: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пекарь - тестовод - дрожжевод;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пекарь - формовщик теста;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пекарь - машинист тесторазделочных машин;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формовщик теста - машинист тесторазделочных машин;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пекарь - кондитер;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пекарь-мастер.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Сроки получения СПО по ППКРС независимо от применяемых образовательных технологий увеличиваются: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а) для обучающихся по очно-заочной форме обучения: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на базе среднего общего образования - не более чем на 1 год;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на базе основного общего образования - не более чем на 1,5 года;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б) для инвалидов и лиц с ограниченными возможностями здоровья - не более чем на 6 месяцев.</w:t>
      </w:r>
    </w:p>
    <w:p w:rsidR="009D7B89" w:rsidRDefault="009D7B89">
      <w:pPr>
        <w:pStyle w:val="ConsPlusNormal"/>
        <w:ind w:firstLine="540"/>
        <w:jc w:val="both"/>
      </w:pPr>
    </w:p>
    <w:p w:rsidR="009D7B89" w:rsidRDefault="009D7B89">
      <w:pPr>
        <w:pStyle w:val="ConsPlusNormal"/>
        <w:jc w:val="center"/>
        <w:outlineLvl w:val="1"/>
      </w:pPr>
      <w:r>
        <w:t>IV. ХАРАКТЕРИСТИКА ПРОФЕССИОНАЛЬНОЙ</w:t>
      </w:r>
    </w:p>
    <w:p w:rsidR="009D7B89" w:rsidRDefault="009D7B89">
      <w:pPr>
        <w:pStyle w:val="ConsPlusNormal"/>
        <w:jc w:val="center"/>
      </w:pPr>
      <w:r>
        <w:t>ДЕЯТЕЛЬНОСТИ ВЫПУСКНИКОВ</w:t>
      </w:r>
    </w:p>
    <w:p w:rsidR="009D7B89" w:rsidRDefault="009D7B89">
      <w:pPr>
        <w:pStyle w:val="ConsPlusNormal"/>
        <w:ind w:firstLine="540"/>
        <w:jc w:val="both"/>
      </w:pPr>
    </w:p>
    <w:p w:rsidR="009D7B89" w:rsidRDefault="009D7B89">
      <w:pPr>
        <w:pStyle w:val="ConsPlusNormal"/>
        <w:ind w:firstLine="540"/>
        <w:jc w:val="both"/>
      </w:pPr>
      <w:r>
        <w:t>4.1. Область профессиональной деятельности выпускников: выполнение работ по приготовлению хлеба, хлебобулочных, бараночных и сухарных изделий, различных видов печенья, пряников, вафель, пирожных и тортов без крема, других штучно-кондитерских мучных изделий.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4.2. Объектами профессиональной деятельности выпускников являются: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основное и вспомогательное сырье и материалы, полуфабрикаты и готовая продукция хлебопекарного производства;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технологические процессы и операции приготовления хлеба, хлебобулочных, бараночных и сухарных изделий, различных видов печенья, пряников, тортов, пирожных и других штучно-кондитерских мучных изделий;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lastRenderedPageBreak/>
        <w:t>рецептуры хлеба, хлебобулочных, бараночных и сухарных изделий, различных видов печенья, пряников, тортов, пирожных и других штучно-кондитерских мучных изделий;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технологическое оборудование хлебопекарного производства.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4.3. Обучающийся по профессии 260103.01 Пекарь готовится к следующим видам деятельности: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4.3.1. Размножение и выращивание дрожжей.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4.3.2. Приготовление теста.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4.3.3. Разделка теста.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4.3.4. Термическая обработка теста и отделка поверхности хлебобулочных и мучных кондитерских изделий.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4.3.5. Укладка и упаковка готовой продукции.</w:t>
      </w:r>
    </w:p>
    <w:p w:rsidR="009D7B89" w:rsidRDefault="009D7B89">
      <w:pPr>
        <w:pStyle w:val="ConsPlusNormal"/>
        <w:ind w:firstLine="540"/>
        <w:jc w:val="both"/>
      </w:pPr>
    </w:p>
    <w:p w:rsidR="009D7B89" w:rsidRDefault="009D7B89">
      <w:pPr>
        <w:pStyle w:val="ConsPlusNormal"/>
        <w:jc w:val="center"/>
        <w:outlineLvl w:val="1"/>
      </w:pPr>
      <w:r>
        <w:t>V. ТРЕБОВАНИЯ К РЕЗУЛЬТАТАМ ОСВОЕНИЯ ПРОГРАММЫ ПОДГОТОВКИ</w:t>
      </w:r>
    </w:p>
    <w:p w:rsidR="009D7B89" w:rsidRDefault="009D7B89">
      <w:pPr>
        <w:pStyle w:val="ConsPlusNormal"/>
        <w:jc w:val="center"/>
      </w:pPr>
      <w:r>
        <w:t>КВАЛИФИЦИРОВАННЫХ РАБОЧИХ, СЛУЖАЩИХ</w:t>
      </w:r>
    </w:p>
    <w:p w:rsidR="009D7B89" w:rsidRDefault="009D7B89">
      <w:pPr>
        <w:pStyle w:val="ConsPlusNormal"/>
        <w:ind w:firstLine="540"/>
        <w:jc w:val="both"/>
      </w:pPr>
    </w:p>
    <w:p w:rsidR="009D7B89" w:rsidRDefault="009D7B89">
      <w:pPr>
        <w:pStyle w:val="ConsPlusNormal"/>
        <w:ind w:firstLine="540"/>
        <w:jc w:val="both"/>
      </w:pPr>
      <w:r>
        <w:t>5.1. Выпускник, освоивший ППКРС, должен обладать общими компетенциями, включающими в себя способность: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ОК 1. Понимать сущность и социальную значимость будущей профессии, проявлять к ней устойчивый интерес.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ОК 2. Организовывать собственную деятельность, исходя из цели и способов ее достижения, определенных руководителем.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ОК 4. Осуществлять поиск информации, необходимой для эффективного выполнения профессиональных задач.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ОК 5. Использовать информационно-коммуникационные технологии в профессиональной деятельности.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ОК 6. Работать в команде, эффективно общаться с коллегами, руководством, клиентами.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ОК 7. Исполнять воинскую обязанность &lt;*&gt;, в том числе с применением полученных профессиональных знаний (для юношей).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 xml:space="preserve">&lt;*&gt;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28.03.1998 N 53-ФЗ "О воинской обязанности и военной службе".</w:t>
      </w:r>
    </w:p>
    <w:p w:rsidR="009D7B89" w:rsidRDefault="009D7B89">
      <w:pPr>
        <w:pStyle w:val="ConsPlusNormal"/>
        <w:ind w:firstLine="540"/>
        <w:jc w:val="both"/>
      </w:pPr>
    </w:p>
    <w:p w:rsidR="009D7B89" w:rsidRDefault="009D7B89">
      <w:pPr>
        <w:pStyle w:val="ConsPlusNormal"/>
        <w:ind w:firstLine="540"/>
        <w:jc w:val="both"/>
      </w:pPr>
      <w:r>
        <w:t>5.2. Выпускник, освоивший ППКРС, должен обладать профессиональными компетенциями, соответствующими видам деятельности: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5.2.1. Размножение и выращивание дрожжей.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ПК 1.1. Обеспечивать и поддерживать условия для размножения и выращивания дрожжей.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lastRenderedPageBreak/>
        <w:t>ПК 1.2. Готовить дрожжевую продукцию различных видов.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ПК 1.3. Производить техническое обслуживание оборудования дрожжевого цеха.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5.2.2. Приготовление теста.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ПК 2.1. Подготавливать и дозировать сырье.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ПК 2.2. Приготавливать тесто различными способами согласно производственным рецептурам.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ПК 2.3. Определять готовность опары, закваски, теста при замесе и брожении.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ПК 2.4. Обслуживать оборудование для приготовления теста.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5.2.3. Разделка теста.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ПК 3.1. Производить деление теста на куски вручную или с помощью тестоделительных машин.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ПК 3.2. Производить формование тестовых заготовок вручную или с применением формующего оборудования.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ПК 3.3. Производить разделку мучных кондитерских изделий из различных видов теста.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ПК 3.4. Разделывать полуфабрикаты из мороженого теста.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ПК 3.5. Производить укладку сформованных полуфабрикатов на листы, платки, в формы.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ПК 3.6. Обслуживать оборудование для деления теста и формования тестовых заготовок.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ПК 3.7. Обслуживать шкаф окончательной расстойки и регулировать режим расстойки полуфабрикатов.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5.2.4. Термическая обработка теста и отделка поверхности хлебобулочных изделий.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ПК 4.1. Определять готовность полуфабрикатов к выпечке.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ПК 4.2. Контролировать и регулировать режим выпечки хлеба, хлебобулочных и бараночных изделий.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ПК 4.3. Отделывать поверхность готовых хлебобулочных изделий.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ПК 4.4. Контролировать и регулировать режим сушки сухарных изделий.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ПК 4.5. Контролировать и регулировать режим приготовления мучных кондитерских изделий.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ПК 4.6. Обслуживать печи, духовые шкафы и другое оборудование для выпекания и сушки.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5.2.5. Укладка и упаковка готовой продукции.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ПК 5.1. Производить отбраковку готовой продукции.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ПК 5.2. Производить упаковку и маркировку хлебобулочных изделий.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ПК 5.3. Укладывать изделия в лотки, вагонетки, контейнеры.</w:t>
      </w:r>
    </w:p>
    <w:p w:rsidR="009D7B89" w:rsidRDefault="009D7B89">
      <w:pPr>
        <w:pStyle w:val="ConsPlusNormal"/>
        <w:ind w:firstLine="540"/>
        <w:jc w:val="both"/>
      </w:pPr>
    </w:p>
    <w:p w:rsidR="009D7B89" w:rsidRDefault="009D7B89">
      <w:pPr>
        <w:pStyle w:val="ConsPlusNormal"/>
        <w:jc w:val="center"/>
        <w:outlineLvl w:val="1"/>
      </w:pPr>
      <w:r>
        <w:lastRenderedPageBreak/>
        <w:t>VI. ТРЕБОВАНИЯ К СТРУКТУРЕ ПРОГРАММЫ ПОДГОТОВКИ</w:t>
      </w:r>
    </w:p>
    <w:p w:rsidR="009D7B89" w:rsidRDefault="009D7B89">
      <w:pPr>
        <w:pStyle w:val="ConsPlusNormal"/>
        <w:jc w:val="center"/>
      </w:pPr>
      <w:r>
        <w:t>КВАЛИФИЦИРОВАННЫХ РАБОЧИХ, СЛУЖАЩИХ</w:t>
      </w:r>
    </w:p>
    <w:p w:rsidR="009D7B89" w:rsidRDefault="009D7B89">
      <w:pPr>
        <w:pStyle w:val="ConsPlusNormal"/>
        <w:ind w:firstLine="540"/>
        <w:jc w:val="both"/>
      </w:pPr>
    </w:p>
    <w:p w:rsidR="009D7B89" w:rsidRDefault="009D7B89">
      <w:pPr>
        <w:pStyle w:val="ConsPlusNormal"/>
        <w:ind w:firstLine="540"/>
        <w:jc w:val="both"/>
      </w:pPr>
      <w:r>
        <w:t>6.1. ППКРС предусматривает изучение следующих учебных циклов: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общепрофессионального;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профессионального</w:t>
      </w:r>
    </w:p>
    <w:p w:rsidR="009D7B89" w:rsidRDefault="009D7B89">
      <w:pPr>
        <w:pStyle w:val="ConsPlusNormal"/>
        <w:spacing w:before="220"/>
        <w:jc w:val="both"/>
      </w:pPr>
      <w:r>
        <w:t>и разделов: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физическая культура;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учебная практика;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производственная практика;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промежуточная аттестация;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государственная итоговая аттестация.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присваиваемым квалификациям.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:rsidR="009D7B89" w:rsidRDefault="009D7B89">
      <w:pPr>
        <w:pStyle w:val="ConsPlusNormal"/>
        <w:ind w:firstLine="540"/>
        <w:jc w:val="both"/>
      </w:pPr>
    </w:p>
    <w:p w:rsidR="009D7B89" w:rsidRDefault="009D7B89">
      <w:pPr>
        <w:pStyle w:val="ConsPlusNormal"/>
        <w:jc w:val="center"/>
        <w:outlineLvl w:val="2"/>
      </w:pPr>
      <w:r>
        <w:t>Структура программы подготовки квалифицированных</w:t>
      </w:r>
    </w:p>
    <w:p w:rsidR="009D7B89" w:rsidRDefault="009D7B89">
      <w:pPr>
        <w:pStyle w:val="ConsPlusNormal"/>
        <w:jc w:val="center"/>
      </w:pPr>
      <w:r>
        <w:t>рабочих, служащих</w:t>
      </w:r>
    </w:p>
    <w:p w:rsidR="009D7B89" w:rsidRDefault="009D7B89">
      <w:pPr>
        <w:pStyle w:val="ConsPlusNormal"/>
        <w:ind w:firstLine="540"/>
        <w:jc w:val="both"/>
      </w:pPr>
    </w:p>
    <w:p w:rsidR="009D7B89" w:rsidRDefault="009D7B89">
      <w:pPr>
        <w:pStyle w:val="ConsPlusNormal"/>
        <w:jc w:val="right"/>
      </w:pPr>
      <w:r>
        <w:t>Таблица 2</w:t>
      </w:r>
    </w:p>
    <w:p w:rsidR="009D7B89" w:rsidRDefault="009D7B89">
      <w:pPr>
        <w:pStyle w:val="ConsPlusNormal"/>
        <w:ind w:firstLine="540"/>
        <w:jc w:val="both"/>
      </w:pPr>
    </w:p>
    <w:p w:rsidR="009D7B89" w:rsidRDefault="009D7B89">
      <w:pPr>
        <w:sectPr w:rsidR="009D7B8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0"/>
        <w:gridCol w:w="4082"/>
        <w:gridCol w:w="1077"/>
        <w:gridCol w:w="1077"/>
        <w:gridCol w:w="2279"/>
        <w:gridCol w:w="1321"/>
      </w:tblGrid>
      <w:tr w:rsidR="009D7B89">
        <w:tc>
          <w:tcPr>
            <w:tcW w:w="1140" w:type="dxa"/>
          </w:tcPr>
          <w:p w:rsidR="009D7B89" w:rsidRDefault="009D7B89">
            <w:pPr>
              <w:pStyle w:val="ConsPlusNormal"/>
              <w:jc w:val="center"/>
            </w:pPr>
            <w:r>
              <w:lastRenderedPageBreak/>
              <w:t>Индекс</w:t>
            </w:r>
          </w:p>
        </w:tc>
        <w:tc>
          <w:tcPr>
            <w:tcW w:w="4082" w:type="dxa"/>
          </w:tcPr>
          <w:p w:rsidR="009D7B89" w:rsidRDefault="009D7B89">
            <w:pPr>
              <w:pStyle w:val="ConsPlusNormal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077" w:type="dxa"/>
          </w:tcPr>
          <w:p w:rsidR="009D7B89" w:rsidRDefault="009D7B89">
            <w:pPr>
              <w:pStyle w:val="ConsPlusNormal"/>
              <w:jc w:val="center"/>
            </w:pPr>
            <w:r>
              <w:t>Всего максимальной учебной нагрузки обучающегося (час./нед.)</w:t>
            </w:r>
          </w:p>
        </w:tc>
        <w:tc>
          <w:tcPr>
            <w:tcW w:w="1077" w:type="dxa"/>
          </w:tcPr>
          <w:p w:rsidR="009D7B89" w:rsidRDefault="009D7B89">
            <w:pPr>
              <w:pStyle w:val="ConsPlusNormal"/>
              <w:jc w:val="center"/>
            </w:pPr>
            <w:r>
              <w:t>В т.ч. часов обязательных учебных занятий</w:t>
            </w:r>
          </w:p>
        </w:tc>
        <w:tc>
          <w:tcPr>
            <w:tcW w:w="2279" w:type="dxa"/>
          </w:tcPr>
          <w:p w:rsidR="009D7B89" w:rsidRDefault="009D7B89">
            <w:pPr>
              <w:pStyle w:val="ConsPlusNormal"/>
              <w:jc w:val="center"/>
            </w:pPr>
            <w:r>
              <w:t>Индекс и наименование дисциплин, междисциплинарных курсов (МДК)</w:t>
            </w:r>
          </w:p>
        </w:tc>
        <w:tc>
          <w:tcPr>
            <w:tcW w:w="1321" w:type="dxa"/>
          </w:tcPr>
          <w:p w:rsidR="009D7B89" w:rsidRDefault="009D7B89">
            <w:pPr>
              <w:pStyle w:val="ConsPlusNormal"/>
              <w:jc w:val="center"/>
            </w:pPr>
            <w:r>
              <w:t>Коды формируемых компетенций</w:t>
            </w:r>
          </w:p>
        </w:tc>
      </w:tr>
      <w:tr w:rsidR="009D7B89">
        <w:tc>
          <w:tcPr>
            <w:tcW w:w="1140" w:type="dxa"/>
          </w:tcPr>
          <w:p w:rsidR="009D7B89" w:rsidRDefault="009D7B89">
            <w:pPr>
              <w:pStyle w:val="ConsPlusNormal"/>
              <w:jc w:val="both"/>
            </w:pPr>
          </w:p>
        </w:tc>
        <w:tc>
          <w:tcPr>
            <w:tcW w:w="4082" w:type="dxa"/>
          </w:tcPr>
          <w:p w:rsidR="009D7B89" w:rsidRDefault="009D7B89">
            <w:pPr>
              <w:pStyle w:val="ConsPlusNormal"/>
            </w:pPr>
            <w:r>
              <w:t>Обязательная часть учебных циклов ППКРС и раздел "Физическая культура"</w:t>
            </w:r>
          </w:p>
        </w:tc>
        <w:tc>
          <w:tcPr>
            <w:tcW w:w="1077" w:type="dxa"/>
          </w:tcPr>
          <w:p w:rsidR="009D7B89" w:rsidRDefault="009D7B89">
            <w:pPr>
              <w:pStyle w:val="ConsPlusNormal"/>
              <w:jc w:val="center"/>
            </w:pPr>
            <w:r>
              <w:t>864</w:t>
            </w:r>
          </w:p>
        </w:tc>
        <w:tc>
          <w:tcPr>
            <w:tcW w:w="1077" w:type="dxa"/>
          </w:tcPr>
          <w:p w:rsidR="009D7B89" w:rsidRDefault="009D7B89">
            <w:pPr>
              <w:pStyle w:val="ConsPlusNormal"/>
              <w:jc w:val="center"/>
            </w:pPr>
            <w:r>
              <w:t>576</w:t>
            </w:r>
          </w:p>
        </w:tc>
        <w:tc>
          <w:tcPr>
            <w:tcW w:w="2279" w:type="dxa"/>
          </w:tcPr>
          <w:p w:rsidR="009D7B89" w:rsidRDefault="009D7B89">
            <w:pPr>
              <w:pStyle w:val="ConsPlusNormal"/>
              <w:jc w:val="both"/>
            </w:pPr>
          </w:p>
        </w:tc>
        <w:tc>
          <w:tcPr>
            <w:tcW w:w="1321" w:type="dxa"/>
          </w:tcPr>
          <w:p w:rsidR="009D7B89" w:rsidRDefault="009D7B89">
            <w:pPr>
              <w:pStyle w:val="ConsPlusNormal"/>
              <w:jc w:val="both"/>
            </w:pPr>
          </w:p>
        </w:tc>
      </w:tr>
      <w:tr w:rsidR="009D7B89">
        <w:tc>
          <w:tcPr>
            <w:tcW w:w="1140" w:type="dxa"/>
            <w:tcBorders>
              <w:bottom w:val="nil"/>
            </w:tcBorders>
          </w:tcPr>
          <w:p w:rsidR="009D7B89" w:rsidRDefault="009D7B89">
            <w:pPr>
              <w:pStyle w:val="ConsPlusNormal"/>
            </w:pPr>
            <w:r>
              <w:t>ОП.00</w:t>
            </w:r>
          </w:p>
        </w:tc>
        <w:tc>
          <w:tcPr>
            <w:tcW w:w="4082" w:type="dxa"/>
          </w:tcPr>
          <w:p w:rsidR="009D7B89" w:rsidRDefault="009D7B89">
            <w:pPr>
              <w:pStyle w:val="ConsPlusNormal"/>
            </w:pPr>
            <w:r>
              <w:t>Общепрофессиональный учебный цикл</w:t>
            </w:r>
          </w:p>
        </w:tc>
        <w:tc>
          <w:tcPr>
            <w:tcW w:w="1077" w:type="dxa"/>
          </w:tcPr>
          <w:p w:rsidR="009D7B89" w:rsidRDefault="009D7B89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077" w:type="dxa"/>
          </w:tcPr>
          <w:p w:rsidR="009D7B89" w:rsidRDefault="009D7B89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2279" w:type="dxa"/>
          </w:tcPr>
          <w:p w:rsidR="009D7B89" w:rsidRDefault="009D7B89">
            <w:pPr>
              <w:pStyle w:val="ConsPlusNormal"/>
              <w:jc w:val="both"/>
            </w:pPr>
          </w:p>
        </w:tc>
        <w:tc>
          <w:tcPr>
            <w:tcW w:w="1321" w:type="dxa"/>
          </w:tcPr>
          <w:p w:rsidR="009D7B89" w:rsidRDefault="009D7B89">
            <w:pPr>
              <w:pStyle w:val="ConsPlusNormal"/>
              <w:jc w:val="both"/>
            </w:pPr>
          </w:p>
        </w:tc>
      </w:tr>
      <w:tr w:rsidR="009D7B89">
        <w:tc>
          <w:tcPr>
            <w:tcW w:w="1140" w:type="dxa"/>
            <w:tcBorders>
              <w:top w:val="nil"/>
              <w:bottom w:val="nil"/>
            </w:tcBorders>
          </w:tcPr>
          <w:p w:rsidR="009D7B89" w:rsidRDefault="009D7B89">
            <w:pPr>
              <w:pStyle w:val="ConsPlusNormal"/>
              <w:jc w:val="both"/>
            </w:pPr>
          </w:p>
        </w:tc>
        <w:tc>
          <w:tcPr>
            <w:tcW w:w="4082" w:type="dxa"/>
          </w:tcPr>
          <w:p w:rsidR="009D7B89" w:rsidRDefault="009D7B89">
            <w:pPr>
              <w:pStyle w:val="ConsPlusNormal"/>
            </w:pPr>
            <w:r>
              <w:t>В результате изучения обязательной части учебного цикла обучающийся по общепрофессиональным дисциплинам должен:</w:t>
            </w:r>
          </w:p>
          <w:p w:rsidR="009D7B89" w:rsidRDefault="009D7B89">
            <w:pPr>
              <w:pStyle w:val="ConsPlusNormal"/>
            </w:pPr>
            <w:r>
              <w:t>уметь:</w:t>
            </w:r>
          </w:p>
          <w:p w:rsidR="009D7B89" w:rsidRDefault="009D7B89">
            <w:pPr>
              <w:pStyle w:val="ConsPlusNormal"/>
            </w:pPr>
            <w:r>
              <w:t>выполнять простейшие микробиологические исследования и давать оценку полученных результатов;</w:t>
            </w:r>
          </w:p>
          <w:p w:rsidR="009D7B89" w:rsidRDefault="009D7B89">
            <w:pPr>
              <w:pStyle w:val="ConsPlusNormal"/>
            </w:pPr>
            <w:r>
              <w:t>соблюдать правила личной гигиены и санитарные требования в условиях пищевого производства;</w:t>
            </w:r>
          </w:p>
          <w:p w:rsidR="009D7B89" w:rsidRDefault="009D7B89">
            <w:pPr>
              <w:pStyle w:val="ConsPlusNormal"/>
            </w:pPr>
            <w:r>
              <w:t>производить санитарную обработку оборудования и инвентаря;</w:t>
            </w:r>
          </w:p>
          <w:p w:rsidR="009D7B89" w:rsidRDefault="009D7B89">
            <w:pPr>
              <w:pStyle w:val="ConsPlusNormal"/>
            </w:pPr>
            <w:r>
              <w:t>готовить растворы дезинфицирующих и моющих средств;</w:t>
            </w:r>
          </w:p>
          <w:p w:rsidR="009D7B89" w:rsidRDefault="009D7B89">
            <w:pPr>
              <w:pStyle w:val="ConsPlusNormal"/>
            </w:pPr>
            <w:r>
              <w:t>знать:</w:t>
            </w:r>
          </w:p>
          <w:p w:rsidR="009D7B89" w:rsidRDefault="009D7B89">
            <w:pPr>
              <w:pStyle w:val="ConsPlusNormal"/>
            </w:pPr>
            <w:r>
              <w:t>основные группы микроорганизмов;</w:t>
            </w:r>
          </w:p>
          <w:p w:rsidR="009D7B89" w:rsidRDefault="009D7B89">
            <w:pPr>
              <w:pStyle w:val="ConsPlusNormal"/>
            </w:pPr>
            <w:r>
              <w:t>основные пищевые инфекции и пищевые отравления;</w:t>
            </w:r>
          </w:p>
          <w:p w:rsidR="009D7B89" w:rsidRDefault="009D7B89">
            <w:pPr>
              <w:pStyle w:val="ConsPlusNormal"/>
            </w:pPr>
            <w:r>
              <w:lastRenderedPageBreak/>
              <w:t>возможные источники микробиологического загрязнения в пищевом производстве;</w:t>
            </w:r>
          </w:p>
          <w:p w:rsidR="009D7B89" w:rsidRDefault="009D7B89">
            <w:pPr>
              <w:pStyle w:val="ConsPlusNormal"/>
            </w:pPr>
            <w:r>
              <w:t>санитарно-технологические требования к помещениям, оборудованию, инвентарю, одежде;</w:t>
            </w:r>
          </w:p>
          <w:p w:rsidR="009D7B89" w:rsidRDefault="009D7B89">
            <w:pPr>
              <w:pStyle w:val="ConsPlusNormal"/>
            </w:pPr>
            <w:r>
              <w:t>правила личной гигиены работников пищевых производств;</w:t>
            </w:r>
          </w:p>
          <w:p w:rsidR="009D7B89" w:rsidRDefault="009D7B89">
            <w:pPr>
              <w:pStyle w:val="ConsPlusNormal"/>
            </w:pPr>
            <w:r>
              <w:t>классификацию моющих средств, правила их применения, условия и сроки их хранения;</w:t>
            </w:r>
          </w:p>
          <w:p w:rsidR="009D7B89" w:rsidRDefault="009D7B89">
            <w:pPr>
              <w:pStyle w:val="ConsPlusNormal"/>
            </w:pPr>
            <w:r>
              <w:t>правила проведения дезинфекции, дезинсекции, дератизации</w:t>
            </w:r>
          </w:p>
        </w:tc>
        <w:tc>
          <w:tcPr>
            <w:tcW w:w="1077" w:type="dxa"/>
          </w:tcPr>
          <w:p w:rsidR="009D7B89" w:rsidRDefault="009D7B89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9D7B89" w:rsidRDefault="009D7B89">
            <w:pPr>
              <w:pStyle w:val="ConsPlusNormal"/>
              <w:jc w:val="both"/>
            </w:pPr>
          </w:p>
        </w:tc>
        <w:tc>
          <w:tcPr>
            <w:tcW w:w="2279" w:type="dxa"/>
          </w:tcPr>
          <w:p w:rsidR="009D7B89" w:rsidRDefault="009D7B89">
            <w:pPr>
              <w:pStyle w:val="ConsPlusNormal"/>
            </w:pPr>
            <w:r>
              <w:t>ОП.01. Основы микробиологии, санитарии и гигиены в пищевом производстве</w:t>
            </w:r>
          </w:p>
        </w:tc>
        <w:tc>
          <w:tcPr>
            <w:tcW w:w="1321" w:type="dxa"/>
          </w:tcPr>
          <w:p w:rsidR="009D7B89" w:rsidRDefault="009D7B89">
            <w:pPr>
              <w:pStyle w:val="ConsPlusNormal"/>
            </w:pPr>
            <w:r>
              <w:t>ОК 1 - 7</w:t>
            </w:r>
          </w:p>
          <w:p w:rsidR="009D7B89" w:rsidRDefault="009D7B89">
            <w:pPr>
              <w:pStyle w:val="ConsPlusNormal"/>
            </w:pPr>
            <w:r>
              <w:t>ПК 1.1 - 1.3</w:t>
            </w:r>
          </w:p>
          <w:p w:rsidR="009D7B89" w:rsidRDefault="009D7B89">
            <w:pPr>
              <w:pStyle w:val="ConsPlusNormal"/>
            </w:pPr>
            <w:r>
              <w:t>ПК 2.1 - 2.4</w:t>
            </w:r>
          </w:p>
          <w:p w:rsidR="009D7B89" w:rsidRDefault="009D7B89">
            <w:pPr>
              <w:pStyle w:val="ConsPlusNormal"/>
            </w:pPr>
            <w:r>
              <w:t>ПК 3.1 - 3.7</w:t>
            </w:r>
          </w:p>
          <w:p w:rsidR="009D7B89" w:rsidRDefault="009D7B89">
            <w:pPr>
              <w:pStyle w:val="ConsPlusNormal"/>
            </w:pPr>
            <w:r>
              <w:t>ПК 4.1 - 4.6</w:t>
            </w:r>
          </w:p>
          <w:p w:rsidR="009D7B89" w:rsidRDefault="009D7B89">
            <w:pPr>
              <w:pStyle w:val="ConsPlusNormal"/>
            </w:pPr>
            <w:r>
              <w:t>ПК 5.1 - 5.3</w:t>
            </w:r>
          </w:p>
        </w:tc>
      </w:tr>
      <w:tr w:rsidR="009D7B89">
        <w:tc>
          <w:tcPr>
            <w:tcW w:w="1140" w:type="dxa"/>
            <w:tcBorders>
              <w:top w:val="nil"/>
              <w:bottom w:val="nil"/>
            </w:tcBorders>
          </w:tcPr>
          <w:p w:rsidR="009D7B89" w:rsidRDefault="009D7B89">
            <w:pPr>
              <w:pStyle w:val="ConsPlusNormal"/>
              <w:jc w:val="both"/>
            </w:pPr>
          </w:p>
        </w:tc>
        <w:tc>
          <w:tcPr>
            <w:tcW w:w="4082" w:type="dxa"/>
          </w:tcPr>
          <w:p w:rsidR="009D7B89" w:rsidRDefault="009D7B89">
            <w:pPr>
              <w:pStyle w:val="ConsPlusNormal"/>
            </w:pPr>
            <w:r>
              <w:t>уметь:</w:t>
            </w:r>
          </w:p>
          <w:p w:rsidR="009D7B89" w:rsidRDefault="009D7B89">
            <w:pPr>
              <w:pStyle w:val="ConsPlusNormal"/>
            </w:pPr>
            <w:r>
              <w:t>ориентироваться в общих вопросах экономики производства пищевой продукции;</w:t>
            </w:r>
          </w:p>
          <w:p w:rsidR="009D7B89" w:rsidRDefault="009D7B89">
            <w:pPr>
              <w:pStyle w:val="ConsPlusNormal"/>
            </w:pPr>
            <w:r>
              <w:t>применять экономические и правовые знания в конкретных производственных ситуациях;</w:t>
            </w:r>
          </w:p>
          <w:p w:rsidR="009D7B89" w:rsidRDefault="009D7B89">
            <w:pPr>
              <w:pStyle w:val="ConsPlusNormal"/>
            </w:pPr>
            <w:r>
              <w:t>защищать свои трудовые права в рамках действующего законодательства;</w:t>
            </w:r>
          </w:p>
          <w:p w:rsidR="009D7B89" w:rsidRDefault="009D7B89">
            <w:pPr>
              <w:pStyle w:val="ConsPlusNormal"/>
            </w:pPr>
            <w:r>
              <w:t>знать:</w:t>
            </w:r>
          </w:p>
          <w:p w:rsidR="009D7B89" w:rsidRDefault="009D7B89">
            <w:pPr>
              <w:pStyle w:val="ConsPlusNormal"/>
            </w:pPr>
            <w:r>
              <w:t>принципы рыночной экономики;</w:t>
            </w:r>
          </w:p>
          <w:p w:rsidR="009D7B89" w:rsidRDefault="009D7B89">
            <w:pPr>
              <w:pStyle w:val="ConsPlusNormal"/>
            </w:pPr>
            <w:r>
              <w:t>организационно-правовые формы организаций;</w:t>
            </w:r>
          </w:p>
          <w:p w:rsidR="009D7B89" w:rsidRDefault="009D7B89">
            <w:pPr>
              <w:pStyle w:val="ConsPlusNormal"/>
            </w:pPr>
            <w:r>
              <w:t>основные положения законодательства, регулирующего трудовые отношения;</w:t>
            </w:r>
          </w:p>
          <w:p w:rsidR="009D7B89" w:rsidRDefault="009D7B89">
            <w:pPr>
              <w:pStyle w:val="ConsPlusNormal"/>
            </w:pPr>
            <w:r>
              <w:t>механизмы формирования заработной платы;</w:t>
            </w:r>
          </w:p>
          <w:p w:rsidR="009D7B89" w:rsidRDefault="009D7B89">
            <w:pPr>
              <w:pStyle w:val="ConsPlusNormal"/>
            </w:pPr>
            <w:r>
              <w:t>формы оплаты труда</w:t>
            </w:r>
          </w:p>
        </w:tc>
        <w:tc>
          <w:tcPr>
            <w:tcW w:w="1077" w:type="dxa"/>
          </w:tcPr>
          <w:p w:rsidR="009D7B89" w:rsidRDefault="009D7B89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9D7B89" w:rsidRDefault="009D7B89">
            <w:pPr>
              <w:pStyle w:val="ConsPlusNormal"/>
              <w:jc w:val="both"/>
            </w:pPr>
          </w:p>
        </w:tc>
        <w:tc>
          <w:tcPr>
            <w:tcW w:w="2279" w:type="dxa"/>
          </w:tcPr>
          <w:p w:rsidR="009D7B89" w:rsidRDefault="009D7B89">
            <w:pPr>
              <w:pStyle w:val="ConsPlusNormal"/>
            </w:pPr>
            <w:r>
              <w:t>ОП.02. Экономические и правовые основы производственной деятельности</w:t>
            </w:r>
          </w:p>
        </w:tc>
        <w:tc>
          <w:tcPr>
            <w:tcW w:w="1321" w:type="dxa"/>
          </w:tcPr>
          <w:p w:rsidR="009D7B89" w:rsidRDefault="009D7B89">
            <w:pPr>
              <w:pStyle w:val="ConsPlusNormal"/>
            </w:pPr>
            <w:r>
              <w:t>ОК 1 - 7</w:t>
            </w:r>
          </w:p>
          <w:p w:rsidR="009D7B89" w:rsidRDefault="009D7B89">
            <w:pPr>
              <w:pStyle w:val="ConsPlusNormal"/>
            </w:pPr>
            <w:r>
              <w:t>ПК 1.1 - 1.3</w:t>
            </w:r>
          </w:p>
          <w:p w:rsidR="009D7B89" w:rsidRDefault="009D7B89">
            <w:pPr>
              <w:pStyle w:val="ConsPlusNormal"/>
            </w:pPr>
            <w:r>
              <w:t>ПК 2.1 - 2.4</w:t>
            </w:r>
          </w:p>
          <w:p w:rsidR="009D7B89" w:rsidRDefault="009D7B89">
            <w:pPr>
              <w:pStyle w:val="ConsPlusNormal"/>
            </w:pPr>
            <w:r>
              <w:t>ПК 3.1 - 3.7</w:t>
            </w:r>
          </w:p>
          <w:p w:rsidR="009D7B89" w:rsidRDefault="009D7B89">
            <w:pPr>
              <w:pStyle w:val="ConsPlusNormal"/>
            </w:pPr>
            <w:r>
              <w:t>ПК 4.1 - 4.6</w:t>
            </w:r>
          </w:p>
          <w:p w:rsidR="009D7B89" w:rsidRDefault="009D7B89">
            <w:pPr>
              <w:pStyle w:val="ConsPlusNormal"/>
            </w:pPr>
            <w:r>
              <w:t>ПК 5.1 - 5.3</w:t>
            </w:r>
          </w:p>
        </w:tc>
      </w:tr>
      <w:tr w:rsidR="009D7B89">
        <w:tc>
          <w:tcPr>
            <w:tcW w:w="1140" w:type="dxa"/>
            <w:tcBorders>
              <w:top w:val="nil"/>
            </w:tcBorders>
          </w:tcPr>
          <w:p w:rsidR="009D7B89" w:rsidRDefault="009D7B89">
            <w:pPr>
              <w:pStyle w:val="ConsPlusNormal"/>
              <w:jc w:val="both"/>
            </w:pPr>
          </w:p>
        </w:tc>
        <w:tc>
          <w:tcPr>
            <w:tcW w:w="4082" w:type="dxa"/>
          </w:tcPr>
          <w:p w:rsidR="009D7B89" w:rsidRDefault="009D7B89">
            <w:pPr>
              <w:pStyle w:val="ConsPlusNormal"/>
            </w:pPr>
            <w:r>
              <w:t>уметь:</w:t>
            </w:r>
          </w:p>
          <w:p w:rsidR="009D7B89" w:rsidRDefault="009D7B89">
            <w:pPr>
              <w:pStyle w:val="ConsPlusNormal"/>
            </w:pPr>
            <w:r>
              <w:lastRenderedPageBreak/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9D7B89" w:rsidRDefault="009D7B89">
            <w:pPr>
              <w:pStyle w:val="ConsPlusNormal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9D7B89" w:rsidRDefault="009D7B89">
            <w:pPr>
              <w:pStyle w:val="ConsPlusNormal"/>
            </w:pPr>
            <w:r>
              <w:t>использовать средства индивидуальной и коллективной защиты от оружия массового поражения; применять первичные средства пожаротушения;</w:t>
            </w:r>
          </w:p>
          <w:p w:rsidR="009D7B89" w:rsidRDefault="009D7B89">
            <w:pPr>
              <w:pStyle w:val="ConsPlusNormal"/>
            </w:pPr>
            <w:r>
              <w:t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 w:rsidR="009D7B89" w:rsidRDefault="009D7B89">
            <w:pPr>
              <w:pStyle w:val="ConsPlusNormal"/>
            </w:pPr>
            <w:r>
              <w:t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 w:rsidR="009D7B89" w:rsidRDefault="009D7B89">
            <w:pPr>
              <w:pStyle w:val="ConsPlusNormal"/>
            </w:pPr>
            <w: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9D7B89" w:rsidRDefault="009D7B89">
            <w:pPr>
              <w:pStyle w:val="ConsPlusNormal"/>
            </w:pPr>
            <w:r>
              <w:t>оказывать первую помощь пострадавшим;</w:t>
            </w:r>
          </w:p>
          <w:p w:rsidR="009D7B89" w:rsidRDefault="009D7B89">
            <w:pPr>
              <w:pStyle w:val="ConsPlusNormal"/>
            </w:pPr>
            <w:r>
              <w:t>знать:</w:t>
            </w:r>
          </w:p>
          <w:p w:rsidR="009D7B89" w:rsidRDefault="009D7B89">
            <w:pPr>
              <w:pStyle w:val="ConsPlusNormal"/>
            </w:pPr>
            <w: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</w:t>
            </w:r>
            <w:r>
              <w:lastRenderedPageBreak/>
              <w:t>числе в условиях противодействия терроризму как серьезной угрозе национальной безопасности России;</w:t>
            </w:r>
          </w:p>
          <w:p w:rsidR="009D7B89" w:rsidRDefault="009D7B89">
            <w:pPr>
              <w:pStyle w:val="ConsPlusNormal"/>
            </w:pPr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9D7B89" w:rsidRDefault="009D7B89">
            <w:pPr>
              <w:pStyle w:val="ConsPlusNormal"/>
            </w:pPr>
            <w:r>
              <w:t>основы военной службы и обороны государства;</w:t>
            </w:r>
          </w:p>
          <w:p w:rsidR="009D7B89" w:rsidRDefault="009D7B89">
            <w:pPr>
              <w:pStyle w:val="ConsPlusNormal"/>
            </w:pPr>
            <w:r>
              <w:t>задачи и основные мероприятия гражданской обороны;</w:t>
            </w:r>
          </w:p>
          <w:p w:rsidR="009D7B89" w:rsidRDefault="009D7B89">
            <w:pPr>
              <w:pStyle w:val="ConsPlusNormal"/>
            </w:pPr>
            <w:r>
              <w:t>способы защиты населения от оружия массового поражения; меры пожарной безопасности и правила безопасного поведения при пожарах;</w:t>
            </w:r>
          </w:p>
          <w:p w:rsidR="009D7B89" w:rsidRDefault="009D7B89">
            <w:pPr>
              <w:pStyle w:val="ConsPlusNormal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:rsidR="009D7B89" w:rsidRDefault="009D7B89">
            <w:pPr>
              <w:pStyle w:val="ConsPlusNormal"/>
            </w:pPr>
            <w: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 w:rsidR="009D7B89" w:rsidRDefault="009D7B89">
            <w:pPr>
              <w:pStyle w:val="ConsPlusNormal"/>
            </w:pPr>
            <w:r>
              <w:t>область применения получаемых профессиональных знаний при исполнении обязанностей военной службы;</w:t>
            </w:r>
          </w:p>
          <w:p w:rsidR="009D7B89" w:rsidRDefault="009D7B89">
            <w:pPr>
              <w:pStyle w:val="ConsPlusNormal"/>
            </w:pPr>
            <w:r>
              <w:t>порядок и правила оказания первой помощи пострадавшим</w:t>
            </w:r>
          </w:p>
        </w:tc>
        <w:tc>
          <w:tcPr>
            <w:tcW w:w="1077" w:type="dxa"/>
          </w:tcPr>
          <w:p w:rsidR="009D7B89" w:rsidRDefault="009D7B89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9D7B89" w:rsidRDefault="009D7B8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279" w:type="dxa"/>
          </w:tcPr>
          <w:p w:rsidR="009D7B89" w:rsidRDefault="009D7B89">
            <w:pPr>
              <w:pStyle w:val="ConsPlusNormal"/>
            </w:pPr>
            <w:r>
              <w:t xml:space="preserve">ОП.03. Безопасность </w:t>
            </w:r>
            <w:r>
              <w:lastRenderedPageBreak/>
              <w:t>жизнедеятельности</w:t>
            </w:r>
          </w:p>
        </w:tc>
        <w:tc>
          <w:tcPr>
            <w:tcW w:w="1321" w:type="dxa"/>
          </w:tcPr>
          <w:p w:rsidR="009D7B89" w:rsidRDefault="009D7B89">
            <w:pPr>
              <w:pStyle w:val="ConsPlusNormal"/>
            </w:pPr>
            <w:r>
              <w:lastRenderedPageBreak/>
              <w:t>ОК 1 - 7</w:t>
            </w:r>
          </w:p>
          <w:p w:rsidR="009D7B89" w:rsidRDefault="009D7B89">
            <w:pPr>
              <w:pStyle w:val="ConsPlusNormal"/>
            </w:pPr>
            <w:r>
              <w:lastRenderedPageBreak/>
              <w:t>ПК 1.1 - 1.3</w:t>
            </w:r>
          </w:p>
          <w:p w:rsidR="009D7B89" w:rsidRDefault="009D7B89">
            <w:pPr>
              <w:pStyle w:val="ConsPlusNormal"/>
            </w:pPr>
            <w:r>
              <w:t>ПК 2.1 - 2.4</w:t>
            </w:r>
          </w:p>
          <w:p w:rsidR="009D7B89" w:rsidRDefault="009D7B89">
            <w:pPr>
              <w:pStyle w:val="ConsPlusNormal"/>
            </w:pPr>
            <w:r>
              <w:t>ПК 3.1 - 3.7</w:t>
            </w:r>
          </w:p>
          <w:p w:rsidR="009D7B89" w:rsidRDefault="009D7B89">
            <w:pPr>
              <w:pStyle w:val="ConsPlusNormal"/>
            </w:pPr>
            <w:r>
              <w:t>ПК 4.1 - 4.6</w:t>
            </w:r>
          </w:p>
          <w:p w:rsidR="009D7B89" w:rsidRDefault="009D7B89">
            <w:pPr>
              <w:pStyle w:val="ConsPlusNormal"/>
            </w:pPr>
            <w:r>
              <w:t>ПК 5.1 - 5.3</w:t>
            </w:r>
          </w:p>
        </w:tc>
      </w:tr>
      <w:tr w:rsidR="009D7B89">
        <w:tc>
          <w:tcPr>
            <w:tcW w:w="1140" w:type="dxa"/>
          </w:tcPr>
          <w:p w:rsidR="009D7B89" w:rsidRDefault="009D7B89">
            <w:pPr>
              <w:pStyle w:val="ConsPlusNormal"/>
            </w:pPr>
            <w:r>
              <w:lastRenderedPageBreak/>
              <w:t>П.00</w:t>
            </w:r>
          </w:p>
        </w:tc>
        <w:tc>
          <w:tcPr>
            <w:tcW w:w="4082" w:type="dxa"/>
          </w:tcPr>
          <w:p w:rsidR="009D7B89" w:rsidRDefault="009D7B89">
            <w:pPr>
              <w:pStyle w:val="ConsPlusNormal"/>
            </w:pPr>
            <w:r>
              <w:t>Профессиональный учебный цикл</w:t>
            </w:r>
          </w:p>
        </w:tc>
        <w:tc>
          <w:tcPr>
            <w:tcW w:w="1077" w:type="dxa"/>
          </w:tcPr>
          <w:p w:rsidR="009D7B89" w:rsidRDefault="009D7B89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1077" w:type="dxa"/>
          </w:tcPr>
          <w:p w:rsidR="009D7B89" w:rsidRDefault="009D7B89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2279" w:type="dxa"/>
          </w:tcPr>
          <w:p w:rsidR="009D7B89" w:rsidRDefault="009D7B89">
            <w:pPr>
              <w:pStyle w:val="ConsPlusNormal"/>
              <w:jc w:val="both"/>
            </w:pPr>
          </w:p>
        </w:tc>
        <w:tc>
          <w:tcPr>
            <w:tcW w:w="1321" w:type="dxa"/>
          </w:tcPr>
          <w:p w:rsidR="009D7B89" w:rsidRDefault="009D7B89">
            <w:pPr>
              <w:pStyle w:val="ConsPlusNormal"/>
              <w:jc w:val="both"/>
            </w:pPr>
          </w:p>
        </w:tc>
      </w:tr>
      <w:tr w:rsidR="009D7B89">
        <w:tc>
          <w:tcPr>
            <w:tcW w:w="1140" w:type="dxa"/>
          </w:tcPr>
          <w:p w:rsidR="009D7B89" w:rsidRDefault="009D7B89">
            <w:pPr>
              <w:pStyle w:val="ConsPlusNormal"/>
            </w:pPr>
            <w:r>
              <w:lastRenderedPageBreak/>
              <w:t>ПМ.00</w:t>
            </w:r>
          </w:p>
        </w:tc>
        <w:tc>
          <w:tcPr>
            <w:tcW w:w="4082" w:type="dxa"/>
          </w:tcPr>
          <w:p w:rsidR="009D7B89" w:rsidRDefault="009D7B89">
            <w:pPr>
              <w:pStyle w:val="ConsPlusNormal"/>
            </w:pPr>
            <w:r>
              <w:t>Профессиональные модули</w:t>
            </w:r>
          </w:p>
        </w:tc>
        <w:tc>
          <w:tcPr>
            <w:tcW w:w="1077" w:type="dxa"/>
          </w:tcPr>
          <w:p w:rsidR="009D7B89" w:rsidRDefault="009D7B89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1077" w:type="dxa"/>
          </w:tcPr>
          <w:p w:rsidR="009D7B89" w:rsidRDefault="009D7B89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2279" w:type="dxa"/>
          </w:tcPr>
          <w:p w:rsidR="009D7B89" w:rsidRDefault="009D7B89">
            <w:pPr>
              <w:pStyle w:val="ConsPlusNormal"/>
              <w:jc w:val="both"/>
            </w:pPr>
          </w:p>
        </w:tc>
        <w:tc>
          <w:tcPr>
            <w:tcW w:w="1321" w:type="dxa"/>
          </w:tcPr>
          <w:p w:rsidR="009D7B89" w:rsidRDefault="009D7B89">
            <w:pPr>
              <w:pStyle w:val="ConsPlusNormal"/>
              <w:jc w:val="both"/>
            </w:pPr>
          </w:p>
        </w:tc>
      </w:tr>
      <w:tr w:rsidR="009D7B89">
        <w:tc>
          <w:tcPr>
            <w:tcW w:w="1140" w:type="dxa"/>
          </w:tcPr>
          <w:p w:rsidR="009D7B89" w:rsidRDefault="009D7B89">
            <w:pPr>
              <w:pStyle w:val="ConsPlusNormal"/>
            </w:pPr>
            <w:r>
              <w:t>ПМ.01</w:t>
            </w:r>
          </w:p>
        </w:tc>
        <w:tc>
          <w:tcPr>
            <w:tcW w:w="4082" w:type="dxa"/>
          </w:tcPr>
          <w:p w:rsidR="009D7B89" w:rsidRDefault="009D7B89">
            <w:pPr>
              <w:pStyle w:val="ConsPlusNormal"/>
            </w:pPr>
            <w:r>
              <w:t>Размножение и выращивание дрожжей</w:t>
            </w:r>
          </w:p>
          <w:p w:rsidR="009D7B89" w:rsidRDefault="009D7B89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9D7B89" w:rsidRDefault="009D7B89">
            <w:pPr>
              <w:pStyle w:val="ConsPlusNormal"/>
            </w:pPr>
            <w:r>
              <w:t>иметь практический опыт:</w:t>
            </w:r>
          </w:p>
          <w:p w:rsidR="009D7B89" w:rsidRDefault="009D7B89">
            <w:pPr>
              <w:pStyle w:val="ConsPlusNormal"/>
            </w:pPr>
            <w:r>
              <w:t>выполнения работ по производству дрожжей;</w:t>
            </w:r>
          </w:p>
          <w:p w:rsidR="009D7B89" w:rsidRDefault="009D7B89">
            <w:pPr>
              <w:pStyle w:val="ConsPlusNormal"/>
            </w:pPr>
            <w:r>
              <w:t>уметь:</w:t>
            </w:r>
          </w:p>
          <w:p w:rsidR="009D7B89" w:rsidRDefault="009D7B89">
            <w:pPr>
              <w:pStyle w:val="ConsPlusNormal"/>
            </w:pPr>
            <w:r>
              <w:t>размножать и выращивать дрожжи;</w:t>
            </w:r>
          </w:p>
          <w:p w:rsidR="009D7B89" w:rsidRDefault="009D7B89">
            <w:pPr>
              <w:pStyle w:val="ConsPlusNormal"/>
            </w:pPr>
            <w:r>
              <w:t>активировать прессованные дрожжи;</w:t>
            </w:r>
          </w:p>
          <w:p w:rsidR="009D7B89" w:rsidRDefault="009D7B89">
            <w:pPr>
              <w:pStyle w:val="ConsPlusNormal"/>
            </w:pPr>
            <w:r>
              <w:t>выполнять контрольные анализы;</w:t>
            </w:r>
          </w:p>
          <w:p w:rsidR="009D7B89" w:rsidRDefault="009D7B89">
            <w:pPr>
              <w:pStyle w:val="ConsPlusNormal"/>
            </w:pPr>
            <w:r>
              <w:t>обслуживать оборудование дрожжевого цеха;</w:t>
            </w:r>
          </w:p>
          <w:p w:rsidR="009D7B89" w:rsidRDefault="009D7B89">
            <w:pPr>
              <w:pStyle w:val="ConsPlusNormal"/>
            </w:pPr>
            <w:r>
              <w:t>соблюдать требования безопасности труда, личной гигиены, и санитарии при работе с дрожжами;</w:t>
            </w:r>
          </w:p>
          <w:p w:rsidR="009D7B89" w:rsidRDefault="009D7B89">
            <w:pPr>
              <w:pStyle w:val="ConsPlusNormal"/>
            </w:pPr>
            <w:r>
              <w:t>знать:</w:t>
            </w:r>
          </w:p>
          <w:p w:rsidR="009D7B89" w:rsidRDefault="009D7B89">
            <w:pPr>
              <w:pStyle w:val="ConsPlusNormal"/>
            </w:pPr>
            <w:r>
              <w:t>способы изменения температуры дрожжей;</w:t>
            </w:r>
          </w:p>
          <w:p w:rsidR="009D7B89" w:rsidRDefault="009D7B89">
            <w:pPr>
              <w:pStyle w:val="ConsPlusNormal"/>
            </w:pPr>
            <w:r>
              <w:t>методы определения кислотности дрожжей и подъемной силы;</w:t>
            </w:r>
          </w:p>
          <w:p w:rsidR="009D7B89" w:rsidRDefault="009D7B89">
            <w:pPr>
              <w:pStyle w:val="ConsPlusNormal"/>
            </w:pPr>
            <w:r>
              <w:t>методы контроля производства жидких и прессованных дрожжей;</w:t>
            </w:r>
          </w:p>
          <w:p w:rsidR="009D7B89" w:rsidRDefault="009D7B89">
            <w:pPr>
              <w:pStyle w:val="ConsPlusNormal"/>
            </w:pPr>
            <w:r>
              <w:t>способы обработки оборудования дрожжевого цеха;</w:t>
            </w:r>
          </w:p>
          <w:p w:rsidR="009D7B89" w:rsidRDefault="009D7B89">
            <w:pPr>
              <w:pStyle w:val="ConsPlusNormal"/>
            </w:pPr>
            <w:r>
              <w:t>правила организации работ в цеху;</w:t>
            </w:r>
          </w:p>
          <w:p w:rsidR="009D7B89" w:rsidRDefault="009D7B89">
            <w:pPr>
              <w:pStyle w:val="ConsPlusNormal"/>
            </w:pPr>
            <w:r>
              <w:t>требования безопасности труда, личной гигиены, и санитарии при работе с дрожжами</w:t>
            </w:r>
          </w:p>
        </w:tc>
        <w:tc>
          <w:tcPr>
            <w:tcW w:w="1077" w:type="dxa"/>
          </w:tcPr>
          <w:p w:rsidR="009D7B89" w:rsidRDefault="009D7B89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9D7B89" w:rsidRDefault="009D7B89">
            <w:pPr>
              <w:pStyle w:val="ConsPlusNormal"/>
              <w:jc w:val="both"/>
            </w:pPr>
          </w:p>
        </w:tc>
        <w:tc>
          <w:tcPr>
            <w:tcW w:w="2279" w:type="dxa"/>
          </w:tcPr>
          <w:p w:rsidR="009D7B89" w:rsidRDefault="009D7B89">
            <w:pPr>
              <w:pStyle w:val="ConsPlusNormal"/>
            </w:pPr>
            <w:r>
              <w:t>МДК.01.01. Технологии производства дрожжей</w:t>
            </w:r>
          </w:p>
        </w:tc>
        <w:tc>
          <w:tcPr>
            <w:tcW w:w="1321" w:type="dxa"/>
          </w:tcPr>
          <w:p w:rsidR="009D7B89" w:rsidRDefault="009D7B89">
            <w:pPr>
              <w:pStyle w:val="ConsPlusNormal"/>
            </w:pPr>
            <w:r>
              <w:t>ОК 1 - 7</w:t>
            </w:r>
          </w:p>
          <w:p w:rsidR="009D7B89" w:rsidRDefault="009D7B89">
            <w:pPr>
              <w:pStyle w:val="ConsPlusNormal"/>
            </w:pPr>
            <w:r>
              <w:t>ПК 1.1 - 1.3</w:t>
            </w:r>
          </w:p>
        </w:tc>
      </w:tr>
      <w:tr w:rsidR="009D7B89">
        <w:tc>
          <w:tcPr>
            <w:tcW w:w="1140" w:type="dxa"/>
            <w:vMerge w:val="restart"/>
          </w:tcPr>
          <w:p w:rsidR="009D7B89" w:rsidRDefault="009D7B89">
            <w:pPr>
              <w:pStyle w:val="ConsPlusNormal"/>
            </w:pPr>
            <w:r>
              <w:t>ПМ.02</w:t>
            </w:r>
          </w:p>
        </w:tc>
        <w:tc>
          <w:tcPr>
            <w:tcW w:w="4082" w:type="dxa"/>
            <w:vMerge w:val="restart"/>
          </w:tcPr>
          <w:p w:rsidR="009D7B89" w:rsidRDefault="009D7B89">
            <w:pPr>
              <w:pStyle w:val="ConsPlusNormal"/>
            </w:pPr>
            <w:r>
              <w:t>Приготовление теста</w:t>
            </w:r>
          </w:p>
          <w:p w:rsidR="009D7B89" w:rsidRDefault="009D7B89">
            <w:pPr>
              <w:pStyle w:val="ConsPlusNormal"/>
            </w:pPr>
            <w:r>
              <w:t xml:space="preserve">В результате изучения </w:t>
            </w:r>
            <w:r>
              <w:lastRenderedPageBreak/>
              <w:t>профессионального модуля обучающийся должен:</w:t>
            </w:r>
          </w:p>
          <w:p w:rsidR="009D7B89" w:rsidRDefault="009D7B89">
            <w:pPr>
              <w:pStyle w:val="ConsPlusNormal"/>
            </w:pPr>
            <w:r>
              <w:t>иметь практический опыт:</w:t>
            </w:r>
          </w:p>
          <w:p w:rsidR="009D7B89" w:rsidRDefault="009D7B89">
            <w:pPr>
              <w:pStyle w:val="ConsPlusNormal"/>
            </w:pPr>
            <w:r>
              <w:t>хранения и подготовки сырья для приготовления различных видов теста;</w:t>
            </w:r>
          </w:p>
          <w:p w:rsidR="009D7B89" w:rsidRDefault="009D7B89">
            <w:pPr>
              <w:pStyle w:val="ConsPlusNormal"/>
            </w:pPr>
            <w:r>
              <w:t>приготовления теста различными способами, в том числе с применением тестоприготовительного оборудования;</w:t>
            </w:r>
          </w:p>
          <w:p w:rsidR="009D7B89" w:rsidRDefault="009D7B89">
            <w:pPr>
              <w:pStyle w:val="ConsPlusNormal"/>
            </w:pPr>
            <w:r>
              <w:t>обслуживания оборудования для приготовления теста;</w:t>
            </w:r>
          </w:p>
          <w:p w:rsidR="009D7B89" w:rsidRDefault="009D7B89">
            <w:pPr>
              <w:pStyle w:val="ConsPlusNormal"/>
            </w:pPr>
            <w:r>
              <w:t>уметь:</w:t>
            </w:r>
          </w:p>
          <w:p w:rsidR="009D7B89" w:rsidRDefault="009D7B89">
            <w:pPr>
              <w:pStyle w:val="ConsPlusNormal"/>
            </w:pPr>
            <w:r>
              <w:t>пользоваться производственными рецептурами и технологическими инструкциями;</w:t>
            </w:r>
          </w:p>
          <w:p w:rsidR="009D7B89" w:rsidRDefault="009D7B89">
            <w:pPr>
              <w:pStyle w:val="ConsPlusNormal"/>
            </w:pPr>
            <w:r>
              <w:t>взвешивать, растворять, дозировать необходимое сырье;</w:t>
            </w:r>
          </w:p>
          <w:p w:rsidR="009D7B89" w:rsidRDefault="009D7B89">
            <w:pPr>
              <w:pStyle w:val="ConsPlusNormal"/>
            </w:pPr>
            <w:r>
              <w:t>оценивать качество сырья по органолептическим показателям;</w:t>
            </w:r>
          </w:p>
          <w:p w:rsidR="009D7B89" w:rsidRDefault="009D7B89">
            <w:pPr>
              <w:pStyle w:val="ConsPlusNormal"/>
            </w:pPr>
            <w:r>
              <w:t>оценивать качество опары, закваски, теста при замесе по органолептическим показателям;</w:t>
            </w:r>
          </w:p>
          <w:p w:rsidR="009D7B89" w:rsidRDefault="009D7B89">
            <w:pPr>
              <w:pStyle w:val="ConsPlusNormal"/>
            </w:pPr>
            <w:r>
              <w:t>определять физико-химические показатели сырья и полуфабрикатов, различных видов теста;</w:t>
            </w:r>
          </w:p>
          <w:p w:rsidR="009D7B89" w:rsidRDefault="009D7B89">
            <w:pPr>
              <w:pStyle w:val="ConsPlusNormal"/>
            </w:pPr>
            <w:r>
              <w:t>определять различными методами готовность теста в процессе созревания;</w:t>
            </w:r>
          </w:p>
          <w:p w:rsidR="009D7B89" w:rsidRDefault="009D7B89">
            <w:pPr>
              <w:pStyle w:val="ConsPlusNormal"/>
            </w:pPr>
            <w:r>
              <w:t>знать:</w:t>
            </w:r>
          </w:p>
          <w:p w:rsidR="009D7B89" w:rsidRDefault="009D7B89">
            <w:pPr>
              <w:pStyle w:val="ConsPlusNormal"/>
            </w:pPr>
            <w:r>
              <w:t>характеристики сырья и требования к его качеству;</w:t>
            </w:r>
          </w:p>
          <w:p w:rsidR="009D7B89" w:rsidRDefault="009D7B89">
            <w:pPr>
              <w:pStyle w:val="ConsPlusNormal"/>
            </w:pPr>
            <w:r>
              <w:t>правила хранения сырья;</w:t>
            </w:r>
          </w:p>
          <w:p w:rsidR="009D7B89" w:rsidRDefault="009D7B89">
            <w:pPr>
              <w:pStyle w:val="ConsPlusNormal"/>
            </w:pPr>
            <w:r>
              <w:t>правила подготовки сырья к пуску в производство;</w:t>
            </w:r>
          </w:p>
          <w:p w:rsidR="009D7B89" w:rsidRDefault="009D7B89">
            <w:pPr>
              <w:pStyle w:val="ConsPlusNormal"/>
            </w:pPr>
            <w:r>
              <w:t xml:space="preserve">способы активации прессованных и </w:t>
            </w:r>
            <w:r>
              <w:lastRenderedPageBreak/>
              <w:t>сушеных дрожжей, производственный цикл приготовления жидких дрожжей;</w:t>
            </w:r>
          </w:p>
          <w:p w:rsidR="009D7B89" w:rsidRDefault="009D7B89">
            <w:pPr>
              <w:pStyle w:val="ConsPlusNormal"/>
            </w:pPr>
            <w:r>
              <w:t>способы приготовления опары и закваски для различных видов теста в соответствии с рецептурой;</w:t>
            </w:r>
          </w:p>
          <w:p w:rsidR="009D7B89" w:rsidRDefault="009D7B89">
            <w:pPr>
              <w:pStyle w:val="ConsPlusNormal"/>
            </w:pPr>
            <w:r>
              <w:t>способы замеса и приготовления ржаного и пшеничного теста;</w:t>
            </w:r>
          </w:p>
          <w:p w:rsidR="009D7B89" w:rsidRDefault="009D7B89">
            <w:pPr>
              <w:pStyle w:val="ConsPlusNormal"/>
            </w:pPr>
            <w:r>
              <w:t>рецептуры приготовления кексов и мучных полуфабрикатов для изделий без крема;</w:t>
            </w:r>
          </w:p>
          <w:p w:rsidR="009D7B89" w:rsidRDefault="009D7B89">
            <w:pPr>
              <w:pStyle w:val="ConsPlusNormal"/>
            </w:pPr>
            <w:r>
              <w:t>методы регулировки дозирующего оборудования в зависимости от рецептур;</w:t>
            </w:r>
          </w:p>
          <w:p w:rsidR="009D7B89" w:rsidRDefault="009D7B89">
            <w:pPr>
              <w:pStyle w:val="ConsPlusNormal"/>
            </w:pPr>
            <w:r>
              <w:t>методы определения готовности полуфабрикатов при замесе и брожении;</w:t>
            </w:r>
          </w:p>
          <w:p w:rsidR="009D7B89" w:rsidRDefault="009D7B89">
            <w:pPr>
              <w:pStyle w:val="ConsPlusNormal"/>
            </w:pPr>
            <w:r>
              <w:t>структуру и физические свойства различных видов теста;</w:t>
            </w:r>
          </w:p>
          <w:p w:rsidR="009D7B89" w:rsidRDefault="009D7B89">
            <w:pPr>
              <w:pStyle w:val="ConsPlusNormal"/>
            </w:pPr>
            <w:r>
              <w:t>сущность процессов созревания теста;</w:t>
            </w:r>
          </w:p>
          <w:p w:rsidR="009D7B89" w:rsidRDefault="009D7B89">
            <w:pPr>
              <w:pStyle w:val="ConsPlusNormal"/>
            </w:pPr>
            <w:r>
              <w:t>правила работы на тестоприготовительном оборудовании</w:t>
            </w:r>
          </w:p>
        </w:tc>
        <w:tc>
          <w:tcPr>
            <w:tcW w:w="1077" w:type="dxa"/>
            <w:vMerge w:val="restart"/>
          </w:tcPr>
          <w:p w:rsidR="009D7B89" w:rsidRDefault="009D7B89">
            <w:pPr>
              <w:pStyle w:val="ConsPlusNormal"/>
              <w:jc w:val="both"/>
            </w:pPr>
          </w:p>
        </w:tc>
        <w:tc>
          <w:tcPr>
            <w:tcW w:w="1077" w:type="dxa"/>
            <w:vMerge w:val="restart"/>
          </w:tcPr>
          <w:p w:rsidR="009D7B89" w:rsidRDefault="009D7B89">
            <w:pPr>
              <w:pStyle w:val="ConsPlusNormal"/>
              <w:jc w:val="both"/>
            </w:pPr>
          </w:p>
        </w:tc>
        <w:tc>
          <w:tcPr>
            <w:tcW w:w="2279" w:type="dxa"/>
            <w:tcBorders>
              <w:bottom w:val="nil"/>
            </w:tcBorders>
          </w:tcPr>
          <w:p w:rsidR="009D7B89" w:rsidRDefault="009D7B89">
            <w:pPr>
              <w:pStyle w:val="ConsPlusNormal"/>
            </w:pPr>
            <w:r>
              <w:t xml:space="preserve">МДК.02.01. Технология </w:t>
            </w:r>
            <w:r>
              <w:lastRenderedPageBreak/>
              <w:t>приготовления теста для хлебобулочных изделий</w:t>
            </w:r>
          </w:p>
        </w:tc>
        <w:tc>
          <w:tcPr>
            <w:tcW w:w="1321" w:type="dxa"/>
            <w:vMerge w:val="restart"/>
          </w:tcPr>
          <w:p w:rsidR="009D7B89" w:rsidRDefault="009D7B89">
            <w:pPr>
              <w:pStyle w:val="ConsPlusNormal"/>
            </w:pPr>
            <w:r>
              <w:lastRenderedPageBreak/>
              <w:t>ОК 1 - 7</w:t>
            </w:r>
          </w:p>
          <w:p w:rsidR="009D7B89" w:rsidRDefault="009D7B89">
            <w:pPr>
              <w:pStyle w:val="ConsPlusNormal"/>
            </w:pPr>
            <w:r>
              <w:t>ПК 2.1 - 2.4</w:t>
            </w:r>
          </w:p>
        </w:tc>
      </w:tr>
      <w:tr w:rsidR="009D7B89">
        <w:tc>
          <w:tcPr>
            <w:tcW w:w="1140" w:type="dxa"/>
            <w:vMerge/>
          </w:tcPr>
          <w:p w:rsidR="009D7B89" w:rsidRDefault="009D7B89"/>
        </w:tc>
        <w:tc>
          <w:tcPr>
            <w:tcW w:w="4082" w:type="dxa"/>
            <w:vMerge/>
          </w:tcPr>
          <w:p w:rsidR="009D7B89" w:rsidRDefault="009D7B89"/>
        </w:tc>
        <w:tc>
          <w:tcPr>
            <w:tcW w:w="1077" w:type="dxa"/>
            <w:vMerge/>
          </w:tcPr>
          <w:p w:rsidR="009D7B89" w:rsidRDefault="009D7B89"/>
        </w:tc>
        <w:tc>
          <w:tcPr>
            <w:tcW w:w="1077" w:type="dxa"/>
            <w:vMerge/>
          </w:tcPr>
          <w:p w:rsidR="009D7B89" w:rsidRDefault="009D7B89"/>
        </w:tc>
        <w:tc>
          <w:tcPr>
            <w:tcW w:w="2279" w:type="dxa"/>
            <w:tcBorders>
              <w:top w:val="nil"/>
            </w:tcBorders>
          </w:tcPr>
          <w:p w:rsidR="009D7B89" w:rsidRDefault="009D7B89">
            <w:pPr>
              <w:pStyle w:val="ConsPlusNormal"/>
            </w:pPr>
            <w:r>
              <w:t>МДК.02.02. Технология приготовления теста для мучных кондитерских изделий</w:t>
            </w:r>
          </w:p>
        </w:tc>
        <w:tc>
          <w:tcPr>
            <w:tcW w:w="1321" w:type="dxa"/>
            <w:vMerge/>
          </w:tcPr>
          <w:p w:rsidR="009D7B89" w:rsidRDefault="009D7B89"/>
        </w:tc>
      </w:tr>
      <w:tr w:rsidR="009D7B89">
        <w:tc>
          <w:tcPr>
            <w:tcW w:w="1140" w:type="dxa"/>
            <w:vMerge w:val="restart"/>
          </w:tcPr>
          <w:p w:rsidR="009D7B89" w:rsidRDefault="009D7B89">
            <w:pPr>
              <w:pStyle w:val="ConsPlusNormal"/>
            </w:pPr>
            <w:r>
              <w:lastRenderedPageBreak/>
              <w:t>ПМ.03</w:t>
            </w:r>
          </w:p>
        </w:tc>
        <w:tc>
          <w:tcPr>
            <w:tcW w:w="4082" w:type="dxa"/>
            <w:vMerge w:val="restart"/>
          </w:tcPr>
          <w:p w:rsidR="009D7B89" w:rsidRDefault="009D7B89">
            <w:pPr>
              <w:pStyle w:val="ConsPlusNormal"/>
            </w:pPr>
            <w:r>
              <w:t>Разделка теста</w:t>
            </w:r>
          </w:p>
          <w:p w:rsidR="009D7B89" w:rsidRDefault="009D7B89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9D7B89" w:rsidRDefault="009D7B89">
            <w:pPr>
              <w:pStyle w:val="ConsPlusNormal"/>
            </w:pPr>
            <w:r>
              <w:t>иметь практический опыт:</w:t>
            </w:r>
          </w:p>
          <w:p w:rsidR="009D7B89" w:rsidRDefault="009D7B89">
            <w:pPr>
              <w:pStyle w:val="ConsPlusNormal"/>
            </w:pPr>
            <w:r>
              <w:t>деления теста вручную;</w:t>
            </w:r>
          </w:p>
          <w:p w:rsidR="009D7B89" w:rsidRDefault="009D7B89">
            <w:pPr>
              <w:pStyle w:val="ConsPlusNormal"/>
            </w:pPr>
            <w:r>
              <w:t>формования полуфабрикатов для различных хлебобулочных изделий вручную;</w:t>
            </w:r>
          </w:p>
          <w:p w:rsidR="009D7B89" w:rsidRDefault="009D7B89">
            <w:pPr>
              <w:pStyle w:val="ConsPlusNormal"/>
            </w:pPr>
            <w:r>
              <w:t>работы на тестоделительных машинах;</w:t>
            </w:r>
          </w:p>
          <w:p w:rsidR="009D7B89" w:rsidRDefault="009D7B89">
            <w:pPr>
              <w:pStyle w:val="ConsPlusNormal"/>
            </w:pPr>
            <w:r>
              <w:t>работы на машинах для формования тестовых заготовок;</w:t>
            </w:r>
          </w:p>
          <w:p w:rsidR="009D7B89" w:rsidRDefault="009D7B89">
            <w:pPr>
              <w:pStyle w:val="ConsPlusNormal"/>
            </w:pPr>
            <w:r>
              <w:t xml:space="preserve">разделки мучных кондитерских изделий </w:t>
            </w:r>
            <w:r>
              <w:lastRenderedPageBreak/>
              <w:t>из различных видов теста;</w:t>
            </w:r>
          </w:p>
          <w:p w:rsidR="009D7B89" w:rsidRDefault="009D7B89">
            <w:pPr>
              <w:pStyle w:val="ConsPlusNormal"/>
            </w:pPr>
            <w:r>
              <w:t>настройки и регулирования режимов работы оборудования;</w:t>
            </w:r>
          </w:p>
          <w:p w:rsidR="009D7B89" w:rsidRDefault="009D7B89">
            <w:pPr>
              <w:pStyle w:val="ConsPlusNormal"/>
            </w:pPr>
            <w:r>
              <w:t>устранения мелких неполадок оборудования;</w:t>
            </w:r>
          </w:p>
          <w:p w:rsidR="009D7B89" w:rsidRDefault="009D7B89">
            <w:pPr>
              <w:pStyle w:val="ConsPlusNormal"/>
            </w:pPr>
            <w:r>
              <w:t>уметь:</w:t>
            </w:r>
          </w:p>
          <w:p w:rsidR="009D7B89" w:rsidRDefault="009D7B89">
            <w:pPr>
              <w:pStyle w:val="ConsPlusNormal"/>
            </w:pPr>
            <w:r>
              <w:t>делить тесто на куски заданной массы, придавать им определенную форму;</w:t>
            </w:r>
          </w:p>
          <w:p w:rsidR="009D7B89" w:rsidRDefault="009D7B89">
            <w:pPr>
              <w:pStyle w:val="ConsPlusNormal"/>
            </w:pPr>
            <w:r>
              <w:t>проводить предварительную (промежуточную) расстойку;</w:t>
            </w:r>
          </w:p>
          <w:p w:rsidR="009D7B89" w:rsidRDefault="009D7B89">
            <w:pPr>
              <w:pStyle w:val="ConsPlusNormal"/>
            </w:pPr>
            <w:r>
              <w:t>придавать окончательную форму тестовым заготовкам;</w:t>
            </w:r>
          </w:p>
          <w:p w:rsidR="009D7B89" w:rsidRDefault="009D7B89">
            <w:pPr>
              <w:pStyle w:val="ConsPlusNormal"/>
            </w:pPr>
            <w:r>
              <w:t>работать с полуфабрикатами из замороженного теста;</w:t>
            </w:r>
          </w:p>
          <w:p w:rsidR="009D7B89" w:rsidRDefault="009D7B89">
            <w:pPr>
              <w:pStyle w:val="ConsPlusNormal"/>
            </w:pPr>
            <w:r>
              <w:t>укладывать сформованные полуфабрикаты на листы, платки, в формы;</w:t>
            </w:r>
          </w:p>
          <w:p w:rsidR="009D7B89" w:rsidRDefault="009D7B89">
            <w:pPr>
              <w:pStyle w:val="ConsPlusNormal"/>
            </w:pPr>
            <w:r>
              <w:t>смазывать и отделывать поверхности полуфабрикатов;</w:t>
            </w:r>
          </w:p>
          <w:p w:rsidR="009D7B89" w:rsidRDefault="009D7B89">
            <w:pPr>
              <w:pStyle w:val="ConsPlusNormal"/>
            </w:pPr>
            <w:r>
              <w:t>контролировать качество окончательной расстойки полуфабрикатов;</w:t>
            </w:r>
          </w:p>
          <w:p w:rsidR="009D7B89" w:rsidRDefault="009D7B89">
            <w:pPr>
              <w:pStyle w:val="ConsPlusNormal"/>
            </w:pPr>
            <w:r>
              <w:t>производить разделку мучных кондитерских изделий, вырабатываемых без крема;</w:t>
            </w:r>
          </w:p>
          <w:p w:rsidR="009D7B89" w:rsidRDefault="009D7B89">
            <w:pPr>
              <w:pStyle w:val="ConsPlusNormal"/>
            </w:pPr>
            <w:r>
              <w:t>устранять дефекты тестовых заготовок различными способами;</w:t>
            </w:r>
          </w:p>
          <w:p w:rsidR="009D7B89" w:rsidRDefault="009D7B89">
            <w:pPr>
              <w:pStyle w:val="ConsPlusNormal"/>
            </w:pPr>
            <w:r>
              <w:t>обслуживать дежеподъемники, тестоделители, оборудование для формования тестовых заготовок и расстойки теста;</w:t>
            </w:r>
          </w:p>
          <w:p w:rsidR="009D7B89" w:rsidRDefault="009D7B89">
            <w:pPr>
              <w:pStyle w:val="ConsPlusNormal"/>
            </w:pPr>
            <w:r>
              <w:t>знать:</w:t>
            </w:r>
          </w:p>
          <w:p w:rsidR="009D7B89" w:rsidRDefault="009D7B89">
            <w:pPr>
              <w:pStyle w:val="ConsPlusNormal"/>
            </w:pPr>
            <w:r>
              <w:t>устройство и принцип работы тесторазделочного оборудования;</w:t>
            </w:r>
          </w:p>
          <w:p w:rsidR="009D7B89" w:rsidRDefault="009D7B89">
            <w:pPr>
              <w:pStyle w:val="ConsPlusNormal"/>
            </w:pPr>
            <w:r>
              <w:lastRenderedPageBreak/>
              <w:t>ассортимент хлеба, хлебобулочных, бараночных, сухарных и мучных кондитерских изделий;</w:t>
            </w:r>
          </w:p>
          <w:p w:rsidR="009D7B89" w:rsidRDefault="009D7B89">
            <w:pPr>
              <w:pStyle w:val="ConsPlusNormal"/>
            </w:pPr>
            <w:r>
              <w:t>массу тестовых заготовок для выпускаемого ассортимента;</w:t>
            </w:r>
          </w:p>
          <w:p w:rsidR="009D7B89" w:rsidRDefault="009D7B89">
            <w:pPr>
              <w:pStyle w:val="ConsPlusNormal"/>
            </w:pPr>
            <w:r>
              <w:t>способы разделки различных видов теста (песочного, слоеного, заварного и других), полуфабрикатов, кексов;</w:t>
            </w:r>
          </w:p>
          <w:p w:rsidR="009D7B89" w:rsidRDefault="009D7B89">
            <w:pPr>
              <w:pStyle w:val="ConsPlusNormal"/>
            </w:pPr>
            <w:r>
              <w:t>порядок укладки полуфабрикатов на листы, платки и в формы;</w:t>
            </w:r>
          </w:p>
          <w:p w:rsidR="009D7B89" w:rsidRDefault="009D7B89">
            <w:pPr>
              <w:pStyle w:val="ConsPlusNormal"/>
            </w:pPr>
            <w:r>
              <w:t>рецептуры приготовления смазки;</w:t>
            </w:r>
          </w:p>
          <w:p w:rsidR="009D7B89" w:rsidRDefault="009D7B89">
            <w:pPr>
              <w:pStyle w:val="ConsPlusNormal"/>
            </w:pPr>
            <w:r>
              <w:t>приемы отделки поверхности полуфабрикатов:</w:t>
            </w:r>
          </w:p>
          <w:p w:rsidR="009D7B89" w:rsidRDefault="009D7B89">
            <w:pPr>
              <w:pStyle w:val="ConsPlusNormal"/>
            </w:pPr>
            <w:r>
              <w:t>режим расстойки полуфабрикатов для различных изделий и способы регулирования режима температуры и влажности;</w:t>
            </w:r>
          </w:p>
          <w:p w:rsidR="009D7B89" w:rsidRDefault="009D7B89">
            <w:pPr>
              <w:pStyle w:val="ConsPlusNormal"/>
            </w:pPr>
            <w:r>
              <w:t>причины дефектов полуфабрикатов от неправильной разделки и укладки на листы и способы их исправления;</w:t>
            </w:r>
          </w:p>
          <w:p w:rsidR="009D7B89" w:rsidRDefault="009D7B89">
            <w:pPr>
              <w:pStyle w:val="ConsPlusNormal"/>
            </w:pPr>
            <w:r>
              <w:t>устройство и принцип работы оборудования для окончательной расстойки теста;</w:t>
            </w:r>
          </w:p>
          <w:p w:rsidR="009D7B89" w:rsidRDefault="009D7B89">
            <w:pPr>
              <w:pStyle w:val="ConsPlusNormal"/>
            </w:pPr>
            <w:r>
              <w:t>правила безопасного обслуживания оборудования</w:t>
            </w:r>
          </w:p>
        </w:tc>
        <w:tc>
          <w:tcPr>
            <w:tcW w:w="1077" w:type="dxa"/>
            <w:vMerge w:val="restart"/>
          </w:tcPr>
          <w:p w:rsidR="009D7B89" w:rsidRDefault="009D7B89">
            <w:pPr>
              <w:pStyle w:val="ConsPlusNormal"/>
              <w:jc w:val="both"/>
            </w:pPr>
          </w:p>
        </w:tc>
        <w:tc>
          <w:tcPr>
            <w:tcW w:w="1077" w:type="dxa"/>
            <w:vMerge w:val="restart"/>
          </w:tcPr>
          <w:p w:rsidR="009D7B89" w:rsidRDefault="009D7B89">
            <w:pPr>
              <w:pStyle w:val="ConsPlusNormal"/>
              <w:jc w:val="both"/>
            </w:pPr>
          </w:p>
        </w:tc>
        <w:tc>
          <w:tcPr>
            <w:tcW w:w="2279" w:type="dxa"/>
            <w:tcBorders>
              <w:bottom w:val="nil"/>
            </w:tcBorders>
          </w:tcPr>
          <w:p w:rsidR="009D7B89" w:rsidRDefault="009D7B89">
            <w:pPr>
              <w:pStyle w:val="ConsPlusNormal"/>
            </w:pPr>
            <w:r>
              <w:t>МДК.03.01. Технологии деления теста, формования тестовых заготовок</w:t>
            </w:r>
          </w:p>
        </w:tc>
        <w:tc>
          <w:tcPr>
            <w:tcW w:w="1321" w:type="dxa"/>
            <w:vMerge w:val="restart"/>
          </w:tcPr>
          <w:p w:rsidR="009D7B89" w:rsidRDefault="009D7B89">
            <w:pPr>
              <w:pStyle w:val="ConsPlusNormal"/>
            </w:pPr>
            <w:r>
              <w:t>ОК 1 - 7</w:t>
            </w:r>
          </w:p>
          <w:p w:rsidR="009D7B89" w:rsidRDefault="009D7B89">
            <w:pPr>
              <w:pStyle w:val="ConsPlusNormal"/>
            </w:pPr>
            <w:r>
              <w:t>ПК 3.1 - 3.7</w:t>
            </w:r>
          </w:p>
        </w:tc>
      </w:tr>
      <w:tr w:rsidR="009D7B89">
        <w:tc>
          <w:tcPr>
            <w:tcW w:w="1140" w:type="dxa"/>
            <w:vMerge/>
          </w:tcPr>
          <w:p w:rsidR="009D7B89" w:rsidRDefault="009D7B89"/>
        </w:tc>
        <w:tc>
          <w:tcPr>
            <w:tcW w:w="4082" w:type="dxa"/>
            <w:vMerge/>
          </w:tcPr>
          <w:p w:rsidR="009D7B89" w:rsidRDefault="009D7B89"/>
        </w:tc>
        <w:tc>
          <w:tcPr>
            <w:tcW w:w="1077" w:type="dxa"/>
            <w:vMerge/>
          </w:tcPr>
          <w:p w:rsidR="009D7B89" w:rsidRDefault="009D7B89"/>
        </w:tc>
        <w:tc>
          <w:tcPr>
            <w:tcW w:w="1077" w:type="dxa"/>
            <w:vMerge/>
          </w:tcPr>
          <w:p w:rsidR="009D7B89" w:rsidRDefault="009D7B89"/>
        </w:tc>
        <w:tc>
          <w:tcPr>
            <w:tcW w:w="2279" w:type="dxa"/>
            <w:tcBorders>
              <w:top w:val="nil"/>
            </w:tcBorders>
          </w:tcPr>
          <w:p w:rsidR="009D7B89" w:rsidRDefault="009D7B89">
            <w:pPr>
              <w:pStyle w:val="ConsPlusNormal"/>
            </w:pPr>
            <w:r>
              <w:t>МДК.03.01. Технологии разделки мучных кондитерских изделий</w:t>
            </w:r>
          </w:p>
        </w:tc>
        <w:tc>
          <w:tcPr>
            <w:tcW w:w="1321" w:type="dxa"/>
            <w:vMerge/>
          </w:tcPr>
          <w:p w:rsidR="009D7B89" w:rsidRDefault="009D7B89"/>
        </w:tc>
      </w:tr>
      <w:tr w:rsidR="009D7B89">
        <w:tc>
          <w:tcPr>
            <w:tcW w:w="1140" w:type="dxa"/>
            <w:vMerge w:val="restart"/>
          </w:tcPr>
          <w:p w:rsidR="009D7B89" w:rsidRDefault="009D7B89">
            <w:pPr>
              <w:pStyle w:val="ConsPlusNormal"/>
            </w:pPr>
            <w:r>
              <w:lastRenderedPageBreak/>
              <w:t>ПМ.04</w:t>
            </w:r>
          </w:p>
        </w:tc>
        <w:tc>
          <w:tcPr>
            <w:tcW w:w="4082" w:type="dxa"/>
            <w:vMerge w:val="restart"/>
          </w:tcPr>
          <w:p w:rsidR="009D7B89" w:rsidRDefault="009D7B89">
            <w:pPr>
              <w:pStyle w:val="ConsPlusNormal"/>
            </w:pPr>
            <w:r>
              <w:t>Термическая обработка теста и отделка поверхности хлебобулочных изделий</w:t>
            </w:r>
          </w:p>
          <w:p w:rsidR="009D7B89" w:rsidRDefault="009D7B89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9D7B89" w:rsidRDefault="009D7B89">
            <w:pPr>
              <w:pStyle w:val="ConsPlusNormal"/>
            </w:pPr>
            <w:r>
              <w:t>иметь практический опыт:</w:t>
            </w:r>
          </w:p>
          <w:p w:rsidR="009D7B89" w:rsidRDefault="009D7B89">
            <w:pPr>
              <w:pStyle w:val="ConsPlusNormal"/>
            </w:pPr>
            <w:r>
              <w:t xml:space="preserve">выпекания хлеба, хлебобулочных и </w:t>
            </w:r>
            <w:r>
              <w:lastRenderedPageBreak/>
              <w:t>бараночных изделий;</w:t>
            </w:r>
          </w:p>
          <w:p w:rsidR="009D7B89" w:rsidRDefault="009D7B89">
            <w:pPr>
              <w:pStyle w:val="ConsPlusNormal"/>
            </w:pPr>
            <w:r>
              <w:t>сушки сухарных изделий;</w:t>
            </w:r>
          </w:p>
          <w:p w:rsidR="009D7B89" w:rsidRDefault="009D7B89">
            <w:pPr>
              <w:pStyle w:val="ConsPlusNormal"/>
            </w:pPr>
            <w:r>
              <w:t>выпечки кексов, пряников, вафель, печенья;</w:t>
            </w:r>
          </w:p>
          <w:p w:rsidR="009D7B89" w:rsidRDefault="009D7B89">
            <w:pPr>
              <w:pStyle w:val="ConsPlusNormal"/>
            </w:pPr>
            <w:r>
              <w:t>выпечки полуфабрикатов для мучных кондитерских изделий;</w:t>
            </w:r>
          </w:p>
          <w:p w:rsidR="009D7B89" w:rsidRDefault="009D7B89">
            <w:pPr>
              <w:pStyle w:val="ConsPlusNormal"/>
            </w:pPr>
            <w:r>
              <w:t>наладки и регулирования режима работы печи;</w:t>
            </w:r>
          </w:p>
          <w:p w:rsidR="009D7B89" w:rsidRDefault="009D7B89">
            <w:pPr>
              <w:pStyle w:val="ConsPlusNormal"/>
            </w:pPr>
            <w:r>
              <w:t>уметь:</w:t>
            </w:r>
          </w:p>
          <w:p w:rsidR="009D7B89" w:rsidRDefault="009D7B89">
            <w:pPr>
              <w:pStyle w:val="ConsPlusNormal"/>
            </w:pPr>
            <w:r>
              <w:t>определять готовность полуфабрикатов после окончательной расстойки к выпечке;</w:t>
            </w:r>
          </w:p>
          <w:p w:rsidR="009D7B89" w:rsidRDefault="009D7B89">
            <w:pPr>
              <w:pStyle w:val="ConsPlusNormal"/>
            </w:pPr>
            <w:r>
              <w:t>загружать полуфабрикаты в печь;</w:t>
            </w:r>
          </w:p>
          <w:p w:rsidR="009D7B89" w:rsidRDefault="009D7B89">
            <w:pPr>
              <w:pStyle w:val="ConsPlusNormal"/>
            </w:pPr>
            <w:r>
              <w:t>контролировать паровой и температурный режим пекарной камеры;</w:t>
            </w:r>
          </w:p>
          <w:p w:rsidR="009D7B89" w:rsidRDefault="009D7B89">
            <w:pPr>
              <w:pStyle w:val="ConsPlusNormal"/>
            </w:pPr>
            <w:r>
              <w:t>определять готовность изделий при выпечке;</w:t>
            </w:r>
          </w:p>
          <w:p w:rsidR="009D7B89" w:rsidRDefault="009D7B89">
            <w:pPr>
              <w:pStyle w:val="ConsPlusNormal"/>
            </w:pPr>
            <w:r>
              <w:t>разгружать печь;</w:t>
            </w:r>
          </w:p>
          <w:p w:rsidR="009D7B89" w:rsidRDefault="009D7B89">
            <w:pPr>
              <w:pStyle w:val="ConsPlusNormal"/>
            </w:pPr>
            <w:r>
              <w:t>определять выход готовой продукции, рассчитывать упек и усушку;</w:t>
            </w:r>
          </w:p>
          <w:p w:rsidR="009D7B89" w:rsidRDefault="009D7B89">
            <w:pPr>
              <w:pStyle w:val="ConsPlusNormal"/>
            </w:pPr>
            <w:r>
              <w:t>выпекать сухарные плиты и производить сушку нарезанных ломтей сухарей;</w:t>
            </w:r>
          </w:p>
          <w:p w:rsidR="009D7B89" w:rsidRDefault="009D7B89">
            <w:pPr>
              <w:pStyle w:val="ConsPlusNormal"/>
            </w:pPr>
            <w:r>
              <w:t>оценивать качество выпеченных изделий по органолептическим показателям;</w:t>
            </w:r>
          </w:p>
          <w:p w:rsidR="009D7B89" w:rsidRDefault="009D7B89">
            <w:pPr>
              <w:pStyle w:val="ConsPlusNormal"/>
            </w:pPr>
            <w:r>
              <w:t>приготавливать отделочную крошку, помаду;</w:t>
            </w:r>
          </w:p>
          <w:p w:rsidR="009D7B89" w:rsidRDefault="009D7B89">
            <w:pPr>
              <w:pStyle w:val="ConsPlusNormal"/>
            </w:pPr>
            <w:r>
              <w:t>производить отделку поверхности готовых изделий сахарной пудрой, крошкой, помадой;</w:t>
            </w:r>
          </w:p>
          <w:p w:rsidR="009D7B89" w:rsidRDefault="009D7B89">
            <w:pPr>
              <w:pStyle w:val="ConsPlusNormal"/>
            </w:pPr>
            <w:r>
              <w:t>знать:</w:t>
            </w:r>
          </w:p>
          <w:p w:rsidR="009D7B89" w:rsidRDefault="009D7B89">
            <w:pPr>
              <w:pStyle w:val="ConsPlusNormal"/>
            </w:pPr>
            <w:r>
              <w:t>методы определения готовности полуфабрикатов к выпечке;</w:t>
            </w:r>
          </w:p>
          <w:p w:rsidR="009D7B89" w:rsidRDefault="009D7B89">
            <w:pPr>
              <w:pStyle w:val="ConsPlusNormal"/>
            </w:pPr>
            <w:r>
              <w:t xml:space="preserve">режимы выпечки различных видов </w:t>
            </w:r>
            <w:r>
              <w:lastRenderedPageBreak/>
              <w:t>хлеба, хлебобулочных, бараночных и мучных кондитерских изделий;</w:t>
            </w:r>
          </w:p>
          <w:p w:rsidR="009D7B89" w:rsidRDefault="009D7B89">
            <w:pPr>
              <w:pStyle w:val="ConsPlusNormal"/>
            </w:pPr>
            <w:r>
              <w:t>условия выпекания сухарных плит и сушки нарезанных ломтей сухарей;</w:t>
            </w:r>
          </w:p>
          <w:p w:rsidR="009D7B89" w:rsidRDefault="009D7B89">
            <w:pPr>
              <w:pStyle w:val="ConsPlusNormal"/>
            </w:pPr>
            <w:r>
              <w:t>ассортимент и особенности выпечки изделий из замороженного теста;</w:t>
            </w:r>
          </w:p>
          <w:p w:rsidR="009D7B89" w:rsidRDefault="009D7B89">
            <w:pPr>
              <w:pStyle w:val="ConsPlusNormal"/>
            </w:pPr>
            <w:r>
              <w:t>приемы посадки полуфабрикатов в печь;</w:t>
            </w:r>
          </w:p>
          <w:p w:rsidR="009D7B89" w:rsidRDefault="009D7B89">
            <w:pPr>
              <w:pStyle w:val="ConsPlusNormal"/>
            </w:pPr>
            <w:r>
              <w:t>методы расчета упека, усушки хлебных изделий;</w:t>
            </w:r>
          </w:p>
          <w:p w:rsidR="009D7B89" w:rsidRDefault="009D7B89">
            <w:pPr>
              <w:pStyle w:val="ConsPlusNormal"/>
            </w:pPr>
            <w:r>
              <w:t>методы расчета выхода готовой продукции;</w:t>
            </w:r>
          </w:p>
          <w:p w:rsidR="009D7B89" w:rsidRDefault="009D7B89">
            <w:pPr>
              <w:pStyle w:val="ConsPlusNormal"/>
            </w:pPr>
            <w:r>
              <w:t>методы определения готовности изделий при выпечке;</w:t>
            </w:r>
          </w:p>
          <w:p w:rsidR="009D7B89" w:rsidRDefault="009D7B89">
            <w:pPr>
              <w:pStyle w:val="ConsPlusNormal"/>
            </w:pPr>
            <w:r>
              <w:t>правила техники безопасности при выборке готовой продукции;</w:t>
            </w:r>
          </w:p>
          <w:p w:rsidR="009D7B89" w:rsidRDefault="009D7B89">
            <w:pPr>
              <w:pStyle w:val="ConsPlusNormal"/>
            </w:pPr>
            <w:r>
              <w:t>нормы расхода сахарной пудры, крошки, помады на отделку поверхности изделий</w:t>
            </w:r>
          </w:p>
        </w:tc>
        <w:tc>
          <w:tcPr>
            <w:tcW w:w="1077" w:type="dxa"/>
            <w:vMerge w:val="restart"/>
          </w:tcPr>
          <w:p w:rsidR="009D7B89" w:rsidRDefault="009D7B89">
            <w:pPr>
              <w:pStyle w:val="ConsPlusNormal"/>
              <w:jc w:val="both"/>
            </w:pPr>
          </w:p>
        </w:tc>
        <w:tc>
          <w:tcPr>
            <w:tcW w:w="1077" w:type="dxa"/>
            <w:vMerge w:val="restart"/>
          </w:tcPr>
          <w:p w:rsidR="009D7B89" w:rsidRDefault="009D7B89">
            <w:pPr>
              <w:pStyle w:val="ConsPlusNormal"/>
              <w:jc w:val="both"/>
            </w:pPr>
          </w:p>
        </w:tc>
        <w:tc>
          <w:tcPr>
            <w:tcW w:w="2279" w:type="dxa"/>
            <w:tcBorders>
              <w:bottom w:val="nil"/>
            </w:tcBorders>
          </w:tcPr>
          <w:p w:rsidR="009D7B89" w:rsidRDefault="009D7B89">
            <w:pPr>
              <w:pStyle w:val="ConsPlusNormal"/>
            </w:pPr>
            <w:r>
              <w:t>МДК.04.01. Технологии выпекания хлеба, хлебобулочных, бараночных изделий и сушки сухарных изделий</w:t>
            </w:r>
          </w:p>
        </w:tc>
        <w:tc>
          <w:tcPr>
            <w:tcW w:w="1321" w:type="dxa"/>
            <w:vMerge w:val="restart"/>
          </w:tcPr>
          <w:p w:rsidR="009D7B89" w:rsidRDefault="009D7B89">
            <w:pPr>
              <w:pStyle w:val="ConsPlusNormal"/>
            </w:pPr>
            <w:r>
              <w:t>ОК 1 - 7</w:t>
            </w:r>
          </w:p>
          <w:p w:rsidR="009D7B89" w:rsidRDefault="009D7B89">
            <w:pPr>
              <w:pStyle w:val="ConsPlusNormal"/>
            </w:pPr>
            <w:r>
              <w:t>ПК 4.1 - 4.6</w:t>
            </w:r>
          </w:p>
        </w:tc>
      </w:tr>
      <w:tr w:rsidR="009D7B89">
        <w:tc>
          <w:tcPr>
            <w:tcW w:w="1140" w:type="dxa"/>
            <w:vMerge/>
          </w:tcPr>
          <w:p w:rsidR="009D7B89" w:rsidRDefault="009D7B89"/>
        </w:tc>
        <w:tc>
          <w:tcPr>
            <w:tcW w:w="4082" w:type="dxa"/>
            <w:vMerge/>
          </w:tcPr>
          <w:p w:rsidR="009D7B89" w:rsidRDefault="009D7B89"/>
        </w:tc>
        <w:tc>
          <w:tcPr>
            <w:tcW w:w="1077" w:type="dxa"/>
            <w:vMerge/>
          </w:tcPr>
          <w:p w:rsidR="009D7B89" w:rsidRDefault="009D7B89"/>
        </w:tc>
        <w:tc>
          <w:tcPr>
            <w:tcW w:w="1077" w:type="dxa"/>
            <w:vMerge/>
          </w:tcPr>
          <w:p w:rsidR="009D7B89" w:rsidRDefault="009D7B89"/>
        </w:tc>
        <w:tc>
          <w:tcPr>
            <w:tcW w:w="2279" w:type="dxa"/>
            <w:tcBorders>
              <w:top w:val="nil"/>
            </w:tcBorders>
          </w:tcPr>
          <w:p w:rsidR="009D7B89" w:rsidRDefault="009D7B89">
            <w:pPr>
              <w:pStyle w:val="ConsPlusNormal"/>
            </w:pPr>
            <w:r>
              <w:t>МДК.04.02. Технология приготовления выпеченных полуфабрикатов и отделки мучных кондитерских изделий</w:t>
            </w:r>
          </w:p>
        </w:tc>
        <w:tc>
          <w:tcPr>
            <w:tcW w:w="1321" w:type="dxa"/>
            <w:vMerge/>
          </w:tcPr>
          <w:p w:rsidR="009D7B89" w:rsidRDefault="009D7B89"/>
        </w:tc>
      </w:tr>
      <w:tr w:rsidR="009D7B89">
        <w:tc>
          <w:tcPr>
            <w:tcW w:w="1140" w:type="dxa"/>
          </w:tcPr>
          <w:p w:rsidR="009D7B89" w:rsidRDefault="009D7B89">
            <w:pPr>
              <w:pStyle w:val="ConsPlusNormal"/>
            </w:pPr>
            <w:r>
              <w:lastRenderedPageBreak/>
              <w:t>ПМ.05</w:t>
            </w:r>
          </w:p>
        </w:tc>
        <w:tc>
          <w:tcPr>
            <w:tcW w:w="4082" w:type="dxa"/>
          </w:tcPr>
          <w:p w:rsidR="009D7B89" w:rsidRDefault="009D7B89">
            <w:pPr>
              <w:pStyle w:val="ConsPlusNormal"/>
            </w:pPr>
            <w:r>
              <w:t>Укладка и упаковка готовой продукции</w:t>
            </w:r>
          </w:p>
          <w:p w:rsidR="009D7B89" w:rsidRDefault="009D7B89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9D7B89" w:rsidRDefault="009D7B89">
            <w:pPr>
              <w:pStyle w:val="ConsPlusNormal"/>
            </w:pPr>
            <w:r>
              <w:t>иметь практический опыт:</w:t>
            </w:r>
          </w:p>
          <w:p w:rsidR="009D7B89" w:rsidRDefault="009D7B89">
            <w:pPr>
              <w:pStyle w:val="ConsPlusNormal"/>
            </w:pPr>
            <w:r>
              <w:t>отбраковки изделий;</w:t>
            </w:r>
          </w:p>
          <w:p w:rsidR="009D7B89" w:rsidRDefault="009D7B89">
            <w:pPr>
              <w:pStyle w:val="ConsPlusNormal"/>
            </w:pPr>
            <w:r>
              <w:t>укладки готовой продукции;</w:t>
            </w:r>
          </w:p>
          <w:p w:rsidR="009D7B89" w:rsidRDefault="009D7B89">
            <w:pPr>
              <w:pStyle w:val="ConsPlusNormal"/>
            </w:pPr>
            <w:r>
              <w:t>упаковки готовой продукции вручную;</w:t>
            </w:r>
          </w:p>
          <w:p w:rsidR="009D7B89" w:rsidRDefault="009D7B89">
            <w:pPr>
              <w:pStyle w:val="ConsPlusNormal"/>
            </w:pPr>
            <w:r>
              <w:t>упаковки готовой продукции на технологическом оборудовании;</w:t>
            </w:r>
          </w:p>
          <w:p w:rsidR="009D7B89" w:rsidRDefault="009D7B89">
            <w:pPr>
              <w:pStyle w:val="ConsPlusNormal"/>
            </w:pPr>
            <w:r>
              <w:t>устранения мелких неполадок упаковочного оборудования;</w:t>
            </w:r>
          </w:p>
          <w:p w:rsidR="009D7B89" w:rsidRDefault="009D7B89">
            <w:pPr>
              <w:pStyle w:val="ConsPlusNormal"/>
            </w:pPr>
            <w:r>
              <w:t>уметь:</w:t>
            </w:r>
          </w:p>
          <w:p w:rsidR="009D7B89" w:rsidRDefault="009D7B89">
            <w:pPr>
              <w:pStyle w:val="ConsPlusNormal"/>
            </w:pPr>
            <w:r>
              <w:t>контролировать качество готовой продукции по органолептическим показателям;</w:t>
            </w:r>
          </w:p>
          <w:p w:rsidR="009D7B89" w:rsidRDefault="009D7B89">
            <w:pPr>
              <w:pStyle w:val="ConsPlusNormal"/>
            </w:pPr>
            <w:r>
              <w:lastRenderedPageBreak/>
              <w:t>отбраковывать готовые изделия по массе;</w:t>
            </w:r>
          </w:p>
          <w:p w:rsidR="009D7B89" w:rsidRDefault="009D7B89">
            <w:pPr>
              <w:pStyle w:val="ConsPlusNormal"/>
            </w:pPr>
            <w:r>
              <w:t>упаковывать изделия различными способами;</w:t>
            </w:r>
          </w:p>
          <w:p w:rsidR="009D7B89" w:rsidRDefault="009D7B89">
            <w:pPr>
              <w:pStyle w:val="ConsPlusNormal"/>
            </w:pPr>
            <w:r>
              <w:t>укладывать продукцию в лотки, контейнеры, вагонетки;</w:t>
            </w:r>
          </w:p>
          <w:p w:rsidR="009D7B89" w:rsidRDefault="009D7B89">
            <w:pPr>
              <w:pStyle w:val="ConsPlusNormal"/>
            </w:pPr>
            <w:r>
              <w:t>знать:</w:t>
            </w:r>
          </w:p>
          <w:p w:rsidR="009D7B89" w:rsidRDefault="009D7B89">
            <w:pPr>
              <w:pStyle w:val="ConsPlusNormal"/>
            </w:pPr>
            <w:r>
              <w:t>требования к качеству готовой продукции;</w:t>
            </w:r>
          </w:p>
          <w:p w:rsidR="009D7B89" w:rsidRDefault="009D7B89">
            <w:pPr>
              <w:pStyle w:val="ConsPlusNormal"/>
            </w:pPr>
            <w:r>
              <w:t>требования к упаковке и маркировке изделий;</w:t>
            </w:r>
          </w:p>
          <w:p w:rsidR="009D7B89" w:rsidRDefault="009D7B89">
            <w:pPr>
              <w:pStyle w:val="ConsPlusNormal"/>
            </w:pPr>
            <w:r>
              <w:t>правила укладки изделий в лотки, контейнеры, вагонетки;</w:t>
            </w:r>
          </w:p>
          <w:p w:rsidR="009D7B89" w:rsidRDefault="009D7B89">
            <w:pPr>
              <w:pStyle w:val="ConsPlusNormal"/>
            </w:pPr>
            <w:r>
              <w:t>правила и способы наладки; регулирования режимов работы упаковочного оборудования;</w:t>
            </w:r>
          </w:p>
          <w:p w:rsidR="009D7B89" w:rsidRDefault="009D7B89">
            <w:pPr>
              <w:pStyle w:val="ConsPlusNormal"/>
            </w:pPr>
            <w:r>
              <w:t>возможные неисправности и способы их выявления</w:t>
            </w:r>
          </w:p>
        </w:tc>
        <w:tc>
          <w:tcPr>
            <w:tcW w:w="1077" w:type="dxa"/>
          </w:tcPr>
          <w:p w:rsidR="009D7B89" w:rsidRDefault="009D7B89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9D7B89" w:rsidRDefault="009D7B89">
            <w:pPr>
              <w:pStyle w:val="ConsPlusNormal"/>
              <w:jc w:val="both"/>
            </w:pPr>
          </w:p>
        </w:tc>
        <w:tc>
          <w:tcPr>
            <w:tcW w:w="2279" w:type="dxa"/>
          </w:tcPr>
          <w:p w:rsidR="009D7B89" w:rsidRDefault="009D7B89">
            <w:pPr>
              <w:pStyle w:val="ConsPlusNormal"/>
            </w:pPr>
            <w:r>
              <w:t>МДК.05.01. Технологии упаковки и укладки готовой продукции</w:t>
            </w:r>
          </w:p>
        </w:tc>
        <w:tc>
          <w:tcPr>
            <w:tcW w:w="1321" w:type="dxa"/>
          </w:tcPr>
          <w:p w:rsidR="009D7B89" w:rsidRDefault="009D7B89">
            <w:pPr>
              <w:pStyle w:val="ConsPlusNormal"/>
            </w:pPr>
            <w:r>
              <w:t>ОК 1 - 7</w:t>
            </w:r>
          </w:p>
          <w:p w:rsidR="009D7B89" w:rsidRDefault="009D7B89">
            <w:pPr>
              <w:pStyle w:val="ConsPlusNormal"/>
            </w:pPr>
            <w:r>
              <w:t>ПК 5.1 - 5.3</w:t>
            </w:r>
          </w:p>
        </w:tc>
      </w:tr>
      <w:tr w:rsidR="009D7B89">
        <w:tc>
          <w:tcPr>
            <w:tcW w:w="1140" w:type="dxa"/>
          </w:tcPr>
          <w:p w:rsidR="009D7B89" w:rsidRDefault="009D7B89">
            <w:pPr>
              <w:pStyle w:val="ConsPlusNormal"/>
            </w:pPr>
            <w:r>
              <w:lastRenderedPageBreak/>
              <w:t>ФК.00</w:t>
            </w:r>
          </w:p>
        </w:tc>
        <w:tc>
          <w:tcPr>
            <w:tcW w:w="4082" w:type="dxa"/>
          </w:tcPr>
          <w:p w:rsidR="009D7B89" w:rsidRDefault="009D7B89">
            <w:pPr>
              <w:pStyle w:val="ConsPlusNormal"/>
            </w:pPr>
            <w:r>
              <w:t>Физическая культура</w:t>
            </w:r>
          </w:p>
          <w:p w:rsidR="009D7B89" w:rsidRDefault="009D7B89">
            <w:pPr>
              <w:pStyle w:val="ConsPlusNormal"/>
            </w:pPr>
            <w:r>
              <w:t>В результате освоения раздела "Физическая культура" обучающийся должен:</w:t>
            </w:r>
          </w:p>
          <w:p w:rsidR="009D7B89" w:rsidRDefault="009D7B89">
            <w:pPr>
              <w:pStyle w:val="ConsPlusNormal"/>
            </w:pPr>
            <w:r>
              <w:t>уметь:</w:t>
            </w:r>
          </w:p>
          <w:p w:rsidR="009D7B89" w:rsidRDefault="009D7B89">
            <w:pPr>
              <w:pStyle w:val="ConsPlusNormal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9D7B89" w:rsidRDefault="009D7B89">
            <w:pPr>
              <w:pStyle w:val="ConsPlusNormal"/>
            </w:pPr>
            <w:r>
              <w:t>знать:</w:t>
            </w:r>
          </w:p>
          <w:p w:rsidR="009D7B89" w:rsidRDefault="009D7B89">
            <w:pPr>
              <w:pStyle w:val="ConsPlusNormal"/>
            </w:pPr>
            <w:r>
              <w:t>о роли физической культуры в общекультурном, профессиональном и социальном развитии человека;</w:t>
            </w:r>
          </w:p>
          <w:p w:rsidR="009D7B89" w:rsidRDefault="009D7B89">
            <w:pPr>
              <w:pStyle w:val="ConsPlusNormal"/>
            </w:pPr>
            <w:r>
              <w:t>основы здорового образа жизни</w:t>
            </w:r>
          </w:p>
        </w:tc>
        <w:tc>
          <w:tcPr>
            <w:tcW w:w="1077" w:type="dxa"/>
          </w:tcPr>
          <w:p w:rsidR="009D7B89" w:rsidRDefault="009D7B8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077" w:type="dxa"/>
          </w:tcPr>
          <w:p w:rsidR="009D7B89" w:rsidRDefault="009D7B8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279" w:type="dxa"/>
          </w:tcPr>
          <w:p w:rsidR="009D7B89" w:rsidRDefault="009D7B89">
            <w:pPr>
              <w:pStyle w:val="ConsPlusNormal"/>
              <w:jc w:val="both"/>
            </w:pPr>
          </w:p>
        </w:tc>
        <w:tc>
          <w:tcPr>
            <w:tcW w:w="1321" w:type="dxa"/>
          </w:tcPr>
          <w:p w:rsidR="009D7B89" w:rsidRDefault="009D7B89">
            <w:pPr>
              <w:pStyle w:val="ConsPlusNormal"/>
            </w:pPr>
            <w:r>
              <w:t>ОК 2</w:t>
            </w:r>
          </w:p>
          <w:p w:rsidR="009D7B89" w:rsidRDefault="009D7B89">
            <w:pPr>
              <w:pStyle w:val="ConsPlusNormal"/>
            </w:pPr>
            <w:r>
              <w:t>ОК 3</w:t>
            </w:r>
          </w:p>
          <w:p w:rsidR="009D7B89" w:rsidRDefault="009D7B89">
            <w:pPr>
              <w:pStyle w:val="ConsPlusNormal"/>
            </w:pPr>
            <w:r>
              <w:t>ОК 6</w:t>
            </w:r>
          </w:p>
          <w:p w:rsidR="009D7B89" w:rsidRDefault="009D7B89">
            <w:pPr>
              <w:pStyle w:val="ConsPlusNormal"/>
            </w:pPr>
            <w:r>
              <w:t>ОК 7</w:t>
            </w:r>
          </w:p>
        </w:tc>
      </w:tr>
      <w:tr w:rsidR="009D7B89">
        <w:tc>
          <w:tcPr>
            <w:tcW w:w="1140" w:type="dxa"/>
          </w:tcPr>
          <w:p w:rsidR="009D7B89" w:rsidRDefault="009D7B89">
            <w:pPr>
              <w:pStyle w:val="ConsPlusNormal"/>
              <w:jc w:val="both"/>
            </w:pPr>
          </w:p>
        </w:tc>
        <w:tc>
          <w:tcPr>
            <w:tcW w:w="4082" w:type="dxa"/>
          </w:tcPr>
          <w:p w:rsidR="009D7B89" w:rsidRDefault="009D7B89">
            <w:pPr>
              <w:pStyle w:val="ConsPlusNormal"/>
            </w:pPr>
            <w:r>
              <w:t>Вариативная часть учебных циклов ППКРС</w:t>
            </w:r>
          </w:p>
          <w:p w:rsidR="009D7B89" w:rsidRDefault="009D7B89">
            <w:pPr>
              <w:pStyle w:val="ConsPlusNormal"/>
            </w:pPr>
            <w:r>
              <w:t>(определяется образовательной организацией)</w:t>
            </w:r>
          </w:p>
        </w:tc>
        <w:tc>
          <w:tcPr>
            <w:tcW w:w="1077" w:type="dxa"/>
          </w:tcPr>
          <w:p w:rsidR="009D7B89" w:rsidRDefault="009D7B89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1077" w:type="dxa"/>
          </w:tcPr>
          <w:p w:rsidR="009D7B89" w:rsidRDefault="009D7B89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2279" w:type="dxa"/>
          </w:tcPr>
          <w:p w:rsidR="009D7B89" w:rsidRDefault="009D7B89">
            <w:pPr>
              <w:pStyle w:val="ConsPlusNormal"/>
              <w:jc w:val="both"/>
            </w:pPr>
          </w:p>
        </w:tc>
        <w:tc>
          <w:tcPr>
            <w:tcW w:w="1321" w:type="dxa"/>
          </w:tcPr>
          <w:p w:rsidR="009D7B89" w:rsidRDefault="009D7B89">
            <w:pPr>
              <w:pStyle w:val="ConsPlusNormal"/>
              <w:jc w:val="both"/>
            </w:pPr>
          </w:p>
        </w:tc>
      </w:tr>
      <w:tr w:rsidR="009D7B89">
        <w:tc>
          <w:tcPr>
            <w:tcW w:w="1140" w:type="dxa"/>
          </w:tcPr>
          <w:p w:rsidR="009D7B89" w:rsidRDefault="009D7B89">
            <w:pPr>
              <w:pStyle w:val="ConsPlusNormal"/>
              <w:jc w:val="both"/>
            </w:pPr>
          </w:p>
        </w:tc>
        <w:tc>
          <w:tcPr>
            <w:tcW w:w="4082" w:type="dxa"/>
          </w:tcPr>
          <w:p w:rsidR="009D7B89" w:rsidRDefault="009D7B89">
            <w:pPr>
              <w:pStyle w:val="ConsPlusNormal"/>
            </w:pPr>
            <w:r>
              <w:t>Итого по обязательной части ППКРС, включая раздел "Физическая культура", и вариативной части ППКРС</w:t>
            </w:r>
          </w:p>
        </w:tc>
        <w:tc>
          <w:tcPr>
            <w:tcW w:w="1077" w:type="dxa"/>
          </w:tcPr>
          <w:p w:rsidR="009D7B89" w:rsidRDefault="009D7B89">
            <w:pPr>
              <w:pStyle w:val="ConsPlusNormal"/>
              <w:jc w:val="center"/>
            </w:pPr>
            <w:r>
              <w:t>1080</w:t>
            </w:r>
          </w:p>
        </w:tc>
        <w:tc>
          <w:tcPr>
            <w:tcW w:w="1077" w:type="dxa"/>
          </w:tcPr>
          <w:p w:rsidR="009D7B89" w:rsidRDefault="009D7B89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2279" w:type="dxa"/>
          </w:tcPr>
          <w:p w:rsidR="009D7B89" w:rsidRDefault="009D7B89">
            <w:pPr>
              <w:pStyle w:val="ConsPlusNormal"/>
              <w:jc w:val="both"/>
            </w:pPr>
          </w:p>
        </w:tc>
        <w:tc>
          <w:tcPr>
            <w:tcW w:w="1321" w:type="dxa"/>
          </w:tcPr>
          <w:p w:rsidR="009D7B89" w:rsidRDefault="009D7B89">
            <w:pPr>
              <w:pStyle w:val="ConsPlusNormal"/>
              <w:jc w:val="both"/>
            </w:pPr>
          </w:p>
        </w:tc>
      </w:tr>
      <w:tr w:rsidR="009D7B89">
        <w:tc>
          <w:tcPr>
            <w:tcW w:w="1140" w:type="dxa"/>
          </w:tcPr>
          <w:p w:rsidR="009D7B89" w:rsidRDefault="009D7B89">
            <w:pPr>
              <w:pStyle w:val="ConsPlusNormal"/>
            </w:pPr>
            <w:r>
              <w:t>УП.00</w:t>
            </w:r>
          </w:p>
        </w:tc>
        <w:tc>
          <w:tcPr>
            <w:tcW w:w="4082" w:type="dxa"/>
          </w:tcPr>
          <w:p w:rsidR="009D7B89" w:rsidRDefault="009D7B89">
            <w:pPr>
              <w:pStyle w:val="ConsPlusNormal"/>
            </w:pPr>
            <w:r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Merge w:val="restart"/>
            <w:tcBorders>
              <w:bottom w:val="nil"/>
            </w:tcBorders>
            <w:vAlign w:val="center"/>
          </w:tcPr>
          <w:p w:rsidR="009D7B89" w:rsidRDefault="009D7B89">
            <w:pPr>
              <w:pStyle w:val="ConsPlusNormal"/>
              <w:jc w:val="center"/>
            </w:pPr>
            <w:r>
              <w:t>19 нед./39 нед.</w:t>
            </w:r>
          </w:p>
        </w:tc>
        <w:tc>
          <w:tcPr>
            <w:tcW w:w="1077" w:type="dxa"/>
            <w:vMerge w:val="restart"/>
            <w:tcBorders>
              <w:bottom w:val="nil"/>
            </w:tcBorders>
            <w:vAlign w:val="center"/>
          </w:tcPr>
          <w:p w:rsidR="009D7B89" w:rsidRDefault="009D7B89">
            <w:pPr>
              <w:pStyle w:val="ConsPlusNormal"/>
              <w:jc w:val="center"/>
            </w:pPr>
            <w:r>
              <w:t>684/1404</w:t>
            </w:r>
          </w:p>
        </w:tc>
        <w:tc>
          <w:tcPr>
            <w:tcW w:w="2279" w:type="dxa"/>
            <w:vMerge w:val="restart"/>
            <w:tcBorders>
              <w:bottom w:val="nil"/>
            </w:tcBorders>
          </w:tcPr>
          <w:p w:rsidR="009D7B89" w:rsidRDefault="009D7B89">
            <w:pPr>
              <w:pStyle w:val="ConsPlusNormal"/>
            </w:pPr>
          </w:p>
        </w:tc>
        <w:tc>
          <w:tcPr>
            <w:tcW w:w="1321" w:type="dxa"/>
            <w:vMerge w:val="restart"/>
            <w:tcBorders>
              <w:bottom w:val="nil"/>
            </w:tcBorders>
          </w:tcPr>
          <w:p w:rsidR="009D7B89" w:rsidRDefault="009D7B89">
            <w:pPr>
              <w:pStyle w:val="ConsPlusNormal"/>
            </w:pPr>
            <w:r>
              <w:t>ОК 1 - 7</w:t>
            </w:r>
          </w:p>
          <w:p w:rsidR="009D7B89" w:rsidRDefault="009D7B89">
            <w:pPr>
              <w:pStyle w:val="ConsPlusNormal"/>
            </w:pPr>
            <w:r>
              <w:t>ПК 1.1 - 1.3</w:t>
            </w:r>
          </w:p>
          <w:p w:rsidR="009D7B89" w:rsidRDefault="009D7B89">
            <w:pPr>
              <w:pStyle w:val="ConsPlusNormal"/>
            </w:pPr>
            <w:r>
              <w:t>ПК 2.1 - 2.4</w:t>
            </w:r>
          </w:p>
          <w:p w:rsidR="009D7B89" w:rsidRDefault="009D7B89">
            <w:pPr>
              <w:pStyle w:val="ConsPlusNormal"/>
            </w:pPr>
            <w:r>
              <w:t>ПК 3.1 - 3.7</w:t>
            </w:r>
          </w:p>
          <w:p w:rsidR="009D7B89" w:rsidRDefault="009D7B89">
            <w:pPr>
              <w:pStyle w:val="ConsPlusNormal"/>
            </w:pPr>
            <w:r>
              <w:t>ПК 4.1 - 4.6</w:t>
            </w:r>
          </w:p>
          <w:p w:rsidR="009D7B89" w:rsidRDefault="009D7B89">
            <w:pPr>
              <w:pStyle w:val="ConsPlusNormal"/>
            </w:pPr>
            <w:r>
              <w:t>ПК 5.1 - 5.3</w:t>
            </w:r>
          </w:p>
        </w:tc>
      </w:tr>
      <w:tr w:rsidR="009D7B89"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 w:rsidR="009D7B89" w:rsidRDefault="009D7B89">
            <w:pPr>
              <w:pStyle w:val="ConsPlusNormal"/>
            </w:pPr>
            <w:r>
              <w:t>ПП.00</w:t>
            </w:r>
          </w:p>
        </w:tc>
        <w:tc>
          <w:tcPr>
            <w:tcW w:w="4082" w:type="dxa"/>
            <w:tcBorders>
              <w:bottom w:val="nil"/>
            </w:tcBorders>
          </w:tcPr>
          <w:p w:rsidR="009D7B89" w:rsidRDefault="009D7B89">
            <w:pPr>
              <w:pStyle w:val="ConsPlusNormal"/>
            </w:pPr>
            <w:r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Merge/>
            <w:tcBorders>
              <w:bottom w:val="nil"/>
            </w:tcBorders>
          </w:tcPr>
          <w:p w:rsidR="009D7B89" w:rsidRDefault="009D7B89"/>
        </w:tc>
        <w:tc>
          <w:tcPr>
            <w:tcW w:w="1077" w:type="dxa"/>
            <w:vMerge/>
            <w:tcBorders>
              <w:bottom w:val="nil"/>
            </w:tcBorders>
          </w:tcPr>
          <w:p w:rsidR="009D7B89" w:rsidRDefault="009D7B89"/>
        </w:tc>
        <w:tc>
          <w:tcPr>
            <w:tcW w:w="2279" w:type="dxa"/>
            <w:vMerge/>
            <w:tcBorders>
              <w:bottom w:val="nil"/>
            </w:tcBorders>
          </w:tcPr>
          <w:p w:rsidR="009D7B89" w:rsidRDefault="009D7B89"/>
        </w:tc>
        <w:tc>
          <w:tcPr>
            <w:tcW w:w="1321" w:type="dxa"/>
            <w:vMerge/>
            <w:tcBorders>
              <w:bottom w:val="nil"/>
            </w:tcBorders>
          </w:tcPr>
          <w:p w:rsidR="009D7B89" w:rsidRDefault="009D7B89"/>
        </w:tc>
      </w:tr>
      <w:tr w:rsidR="009D7B89">
        <w:tblPrEx>
          <w:tblBorders>
            <w:insideH w:val="nil"/>
          </w:tblBorders>
        </w:tblPrEx>
        <w:tc>
          <w:tcPr>
            <w:tcW w:w="10976" w:type="dxa"/>
            <w:gridSpan w:val="6"/>
            <w:tcBorders>
              <w:top w:val="nil"/>
            </w:tcBorders>
          </w:tcPr>
          <w:p w:rsidR="009D7B89" w:rsidRDefault="009D7B89">
            <w:pPr>
              <w:pStyle w:val="ConsPlusNormal"/>
              <w:jc w:val="both"/>
            </w:pPr>
            <w:r>
              <w:t xml:space="preserve">(в ред. </w:t>
            </w:r>
            <w:hyperlink r:id="rId1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09.04.2015 N 390)</w:t>
            </w:r>
          </w:p>
        </w:tc>
      </w:tr>
      <w:tr w:rsidR="009D7B89"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 w:rsidR="009D7B89" w:rsidRDefault="009D7B89">
            <w:pPr>
              <w:pStyle w:val="ConsPlusNormal"/>
            </w:pPr>
            <w:r>
              <w:t>ПА.00</w:t>
            </w:r>
          </w:p>
        </w:tc>
        <w:tc>
          <w:tcPr>
            <w:tcW w:w="4082" w:type="dxa"/>
            <w:tcBorders>
              <w:bottom w:val="nil"/>
            </w:tcBorders>
          </w:tcPr>
          <w:p w:rsidR="009D7B89" w:rsidRDefault="009D7B89">
            <w:pPr>
              <w:pStyle w:val="ConsPlusNormal"/>
            </w:pPr>
            <w:r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9D7B89" w:rsidRDefault="009D7B89">
            <w:pPr>
              <w:pStyle w:val="ConsPlusNormal"/>
              <w:jc w:val="center"/>
            </w:pPr>
            <w:r>
              <w:t>1 нед./2 нед.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9D7B89" w:rsidRDefault="009D7B89">
            <w:pPr>
              <w:pStyle w:val="ConsPlusNormal"/>
            </w:pPr>
          </w:p>
        </w:tc>
        <w:tc>
          <w:tcPr>
            <w:tcW w:w="2279" w:type="dxa"/>
            <w:tcBorders>
              <w:bottom w:val="nil"/>
            </w:tcBorders>
          </w:tcPr>
          <w:p w:rsidR="009D7B89" w:rsidRDefault="009D7B89">
            <w:pPr>
              <w:pStyle w:val="ConsPlusNormal"/>
            </w:pPr>
          </w:p>
        </w:tc>
        <w:tc>
          <w:tcPr>
            <w:tcW w:w="1321" w:type="dxa"/>
            <w:tcBorders>
              <w:bottom w:val="nil"/>
            </w:tcBorders>
          </w:tcPr>
          <w:p w:rsidR="009D7B89" w:rsidRDefault="009D7B89">
            <w:pPr>
              <w:pStyle w:val="ConsPlusNormal"/>
            </w:pPr>
          </w:p>
        </w:tc>
      </w:tr>
      <w:tr w:rsidR="009D7B89">
        <w:tblPrEx>
          <w:tblBorders>
            <w:insideH w:val="nil"/>
          </w:tblBorders>
        </w:tblPrEx>
        <w:tc>
          <w:tcPr>
            <w:tcW w:w="10976" w:type="dxa"/>
            <w:gridSpan w:val="6"/>
            <w:tcBorders>
              <w:top w:val="nil"/>
            </w:tcBorders>
          </w:tcPr>
          <w:p w:rsidR="009D7B89" w:rsidRDefault="009D7B89">
            <w:pPr>
              <w:pStyle w:val="ConsPlusNormal"/>
              <w:jc w:val="both"/>
            </w:pPr>
            <w:r>
              <w:t xml:space="preserve">(в ред. </w:t>
            </w:r>
            <w:hyperlink r:id="rId1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09.04.2015 N 390)</w:t>
            </w:r>
          </w:p>
        </w:tc>
      </w:tr>
      <w:tr w:rsidR="009D7B89"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 w:rsidR="009D7B89" w:rsidRDefault="009D7B89">
            <w:pPr>
              <w:pStyle w:val="ConsPlusNormal"/>
            </w:pPr>
            <w:r>
              <w:t>ГИА.00</w:t>
            </w:r>
          </w:p>
        </w:tc>
        <w:tc>
          <w:tcPr>
            <w:tcW w:w="4082" w:type="dxa"/>
            <w:tcBorders>
              <w:bottom w:val="nil"/>
            </w:tcBorders>
          </w:tcPr>
          <w:p w:rsidR="009D7B89" w:rsidRDefault="009D7B89">
            <w:pPr>
              <w:pStyle w:val="ConsPlusNormal"/>
            </w:pPr>
            <w:r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9D7B89" w:rsidRDefault="009D7B89">
            <w:pPr>
              <w:pStyle w:val="ConsPlusNormal"/>
              <w:jc w:val="center"/>
            </w:pPr>
            <w:r>
              <w:t>1 нед./2 нед.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9D7B89" w:rsidRDefault="009D7B89">
            <w:pPr>
              <w:pStyle w:val="ConsPlusNormal"/>
            </w:pPr>
          </w:p>
        </w:tc>
        <w:tc>
          <w:tcPr>
            <w:tcW w:w="2279" w:type="dxa"/>
            <w:tcBorders>
              <w:bottom w:val="nil"/>
            </w:tcBorders>
          </w:tcPr>
          <w:p w:rsidR="009D7B89" w:rsidRDefault="009D7B89">
            <w:pPr>
              <w:pStyle w:val="ConsPlusNormal"/>
            </w:pPr>
          </w:p>
        </w:tc>
        <w:tc>
          <w:tcPr>
            <w:tcW w:w="1321" w:type="dxa"/>
            <w:tcBorders>
              <w:bottom w:val="nil"/>
            </w:tcBorders>
          </w:tcPr>
          <w:p w:rsidR="009D7B89" w:rsidRDefault="009D7B89">
            <w:pPr>
              <w:pStyle w:val="ConsPlusNormal"/>
            </w:pPr>
          </w:p>
        </w:tc>
      </w:tr>
      <w:tr w:rsidR="009D7B89">
        <w:tblPrEx>
          <w:tblBorders>
            <w:insideH w:val="nil"/>
          </w:tblBorders>
        </w:tblPrEx>
        <w:tc>
          <w:tcPr>
            <w:tcW w:w="10976" w:type="dxa"/>
            <w:gridSpan w:val="6"/>
            <w:tcBorders>
              <w:top w:val="nil"/>
            </w:tcBorders>
          </w:tcPr>
          <w:p w:rsidR="009D7B89" w:rsidRDefault="009D7B89">
            <w:pPr>
              <w:pStyle w:val="ConsPlusNormal"/>
              <w:jc w:val="both"/>
            </w:pPr>
            <w:r>
              <w:t xml:space="preserve">(в ред. </w:t>
            </w:r>
            <w:hyperlink r:id="rId1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09.04.2015 N 390)</w:t>
            </w:r>
          </w:p>
        </w:tc>
      </w:tr>
    </w:tbl>
    <w:p w:rsidR="009D7B89" w:rsidRDefault="009D7B89">
      <w:pPr>
        <w:sectPr w:rsidR="009D7B8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D7B89" w:rsidRDefault="009D7B89">
      <w:pPr>
        <w:pStyle w:val="ConsPlusNormal"/>
        <w:ind w:firstLine="540"/>
        <w:jc w:val="both"/>
      </w:pPr>
    </w:p>
    <w:p w:rsidR="009D7B89" w:rsidRDefault="009D7B89">
      <w:pPr>
        <w:pStyle w:val="ConsPlusNormal"/>
        <w:jc w:val="right"/>
        <w:outlineLvl w:val="2"/>
      </w:pPr>
      <w:r>
        <w:t>Таблица 3</w:t>
      </w:r>
    </w:p>
    <w:p w:rsidR="009D7B89" w:rsidRDefault="009D7B89">
      <w:pPr>
        <w:pStyle w:val="ConsPlusNormal"/>
        <w:jc w:val="center"/>
      </w:pPr>
      <w:r>
        <w:t xml:space="preserve">(в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Минобрнауки России от 09.04.2015 N 390)</w:t>
      </w:r>
    </w:p>
    <w:p w:rsidR="009D7B89" w:rsidRDefault="009D7B89">
      <w:pPr>
        <w:pStyle w:val="ConsPlusNormal"/>
        <w:jc w:val="both"/>
      </w:pPr>
    </w:p>
    <w:p w:rsidR="009D7B89" w:rsidRDefault="009D7B89">
      <w:pPr>
        <w:pStyle w:val="ConsPlusNormal"/>
        <w:ind w:firstLine="540"/>
        <w:jc w:val="both"/>
      </w:pPr>
      <w:r>
        <w:t>Срок получения среднего профессионального образования по ППКРС в очной форме обучения составляет 43/65 недель, в том числе:</w:t>
      </w:r>
    </w:p>
    <w:p w:rsidR="009D7B89" w:rsidRDefault="009D7B8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34"/>
        <w:gridCol w:w="1644"/>
      </w:tblGrid>
      <w:tr w:rsidR="009D7B89">
        <w:tc>
          <w:tcPr>
            <w:tcW w:w="7934" w:type="dxa"/>
          </w:tcPr>
          <w:p w:rsidR="009D7B89" w:rsidRDefault="009D7B89">
            <w:pPr>
              <w:pStyle w:val="ConsPlusNormal"/>
              <w:jc w:val="both"/>
            </w:pPr>
            <w:r>
              <w:t>Обучение по учебным циклам и разделу "Физическая культура"</w:t>
            </w:r>
          </w:p>
        </w:tc>
        <w:tc>
          <w:tcPr>
            <w:tcW w:w="1644" w:type="dxa"/>
            <w:vAlign w:val="center"/>
          </w:tcPr>
          <w:p w:rsidR="009D7B89" w:rsidRDefault="009D7B89">
            <w:pPr>
              <w:pStyle w:val="ConsPlusNormal"/>
              <w:jc w:val="center"/>
            </w:pPr>
            <w:r>
              <w:t>20 нед.</w:t>
            </w:r>
          </w:p>
        </w:tc>
      </w:tr>
      <w:tr w:rsidR="009D7B89">
        <w:tc>
          <w:tcPr>
            <w:tcW w:w="7934" w:type="dxa"/>
          </w:tcPr>
          <w:p w:rsidR="009D7B89" w:rsidRDefault="009D7B89">
            <w:pPr>
              <w:pStyle w:val="ConsPlusNormal"/>
              <w:jc w:val="both"/>
            </w:pPr>
            <w:r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644" w:type="dxa"/>
            <w:vMerge w:val="restart"/>
            <w:vAlign w:val="center"/>
          </w:tcPr>
          <w:p w:rsidR="009D7B89" w:rsidRDefault="009D7B89">
            <w:pPr>
              <w:pStyle w:val="ConsPlusNormal"/>
              <w:jc w:val="center"/>
            </w:pPr>
            <w:r>
              <w:t>19 нед./39 нед.</w:t>
            </w:r>
          </w:p>
        </w:tc>
      </w:tr>
      <w:tr w:rsidR="009D7B89">
        <w:tc>
          <w:tcPr>
            <w:tcW w:w="7934" w:type="dxa"/>
          </w:tcPr>
          <w:p w:rsidR="009D7B89" w:rsidRDefault="009D7B89">
            <w:pPr>
              <w:pStyle w:val="ConsPlusNormal"/>
              <w:jc w:val="both"/>
            </w:pPr>
            <w:r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644" w:type="dxa"/>
            <w:vMerge/>
          </w:tcPr>
          <w:p w:rsidR="009D7B89" w:rsidRDefault="009D7B89"/>
        </w:tc>
      </w:tr>
      <w:tr w:rsidR="009D7B89">
        <w:tc>
          <w:tcPr>
            <w:tcW w:w="7934" w:type="dxa"/>
          </w:tcPr>
          <w:p w:rsidR="009D7B89" w:rsidRDefault="009D7B89">
            <w:pPr>
              <w:pStyle w:val="ConsPlusNormal"/>
              <w:jc w:val="both"/>
            </w:pPr>
            <w:r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644" w:type="dxa"/>
            <w:vAlign w:val="center"/>
          </w:tcPr>
          <w:p w:rsidR="009D7B89" w:rsidRDefault="009D7B89">
            <w:pPr>
              <w:pStyle w:val="ConsPlusNormal"/>
              <w:jc w:val="center"/>
            </w:pPr>
            <w:r>
              <w:t>1 нед./2 нед.</w:t>
            </w:r>
          </w:p>
        </w:tc>
      </w:tr>
      <w:tr w:rsidR="009D7B89">
        <w:tc>
          <w:tcPr>
            <w:tcW w:w="7934" w:type="dxa"/>
          </w:tcPr>
          <w:p w:rsidR="009D7B89" w:rsidRDefault="009D7B89">
            <w:pPr>
              <w:pStyle w:val="ConsPlusNormal"/>
              <w:jc w:val="both"/>
            </w:pPr>
            <w:r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644" w:type="dxa"/>
            <w:vAlign w:val="center"/>
          </w:tcPr>
          <w:p w:rsidR="009D7B89" w:rsidRDefault="009D7B89">
            <w:pPr>
              <w:pStyle w:val="ConsPlusNormal"/>
              <w:jc w:val="center"/>
            </w:pPr>
            <w:r>
              <w:t>1 нед./2 нед.</w:t>
            </w:r>
          </w:p>
        </w:tc>
      </w:tr>
      <w:tr w:rsidR="009D7B89">
        <w:tc>
          <w:tcPr>
            <w:tcW w:w="7934" w:type="dxa"/>
          </w:tcPr>
          <w:p w:rsidR="009D7B89" w:rsidRDefault="009D7B89">
            <w:pPr>
              <w:pStyle w:val="ConsPlusNormal"/>
              <w:jc w:val="both"/>
            </w:pPr>
            <w:r>
              <w:t>Каникулы</w:t>
            </w:r>
          </w:p>
        </w:tc>
        <w:tc>
          <w:tcPr>
            <w:tcW w:w="1644" w:type="dxa"/>
            <w:vAlign w:val="center"/>
          </w:tcPr>
          <w:p w:rsidR="009D7B89" w:rsidRDefault="009D7B89">
            <w:pPr>
              <w:pStyle w:val="ConsPlusNormal"/>
              <w:jc w:val="center"/>
            </w:pPr>
            <w:r>
              <w:t>2 нед.</w:t>
            </w:r>
          </w:p>
        </w:tc>
      </w:tr>
      <w:tr w:rsidR="009D7B89">
        <w:tc>
          <w:tcPr>
            <w:tcW w:w="7934" w:type="dxa"/>
          </w:tcPr>
          <w:p w:rsidR="009D7B89" w:rsidRDefault="009D7B89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644" w:type="dxa"/>
            <w:vAlign w:val="center"/>
          </w:tcPr>
          <w:p w:rsidR="009D7B89" w:rsidRDefault="009D7B89">
            <w:pPr>
              <w:pStyle w:val="ConsPlusNormal"/>
              <w:jc w:val="center"/>
            </w:pPr>
            <w:r>
              <w:t>43 нед./65 нед.</w:t>
            </w:r>
          </w:p>
        </w:tc>
      </w:tr>
    </w:tbl>
    <w:p w:rsidR="009D7B89" w:rsidRDefault="009D7B89">
      <w:pPr>
        <w:sectPr w:rsidR="009D7B8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D7B89" w:rsidRDefault="009D7B89">
      <w:pPr>
        <w:pStyle w:val="ConsPlusNormal"/>
        <w:ind w:firstLine="540"/>
        <w:jc w:val="both"/>
      </w:pPr>
    </w:p>
    <w:p w:rsidR="009D7B89" w:rsidRDefault="009D7B89">
      <w:pPr>
        <w:pStyle w:val="ConsPlusNormal"/>
        <w:jc w:val="center"/>
        <w:outlineLvl w:val="1"/>
      </w:pPr>
      <w:r>
        <w:t>VII. ТРЕБОВАНИЯ К УСЛОВИЯМ РЕАЛИЗАЦИИ ПРОГРАММЫ ПОДГОТОВКИ</w:t>
      </w:r>
    </w:p>
    <w:p w:rsidR="009D7B89" w:rsidRDefault="009D7B89">
      <w:pPr>
        <w:pStyle w:val="ConsPlusNormal"/>
        <w:jc w:val="center"/>
      </w:pPr>
      <w:r>
        <w:t>КВАЛИФИЦИРОВАННЫХ РАБОЧИХ, СЛУЖАЩИХ</w:t>
      </w:r>
    </w:p>
    <w:p w:rsidR="009D7B89" w:rsidRDefault="009D7B89">
      <w:pPr>
        <w:pStyle w:val="ConsPlusNormal"/>
        <w:ind w:firstLine="540"/>
        <w:jc w:val="both"/>
      </w:pPr>
    </w:p>
    <w:p w:rsidR="009D7B89" w:rsidRDefault="009D7B89">
      <w:pPr>
        <w:pStyle w:val="ConsPlusNormal"/>
        <w:ind w:firstLine="540"/>
        <w:jc w:val="both"/>
      </w:pPr>
      <w:r>
        <w:t xml:space="preserve">7.1. Образовательная организация самостоятельно разрабатывает и утверждает ППКРС в соответствии с ФГОС СПО, определяя профессию или группу профессий рабочих (должностей служащих) по </w:t>
      </w:r>
      <w:hyperlink r:id="rId16" w:history="1">
        <w:r>
          <w:rPr>
            <w:color w:val="0000FF"/>
          </w:rPr>
          <w:t>ОК 016-94</w:t>
        </w:r>
      </w:hyperlink>
      <w:r>
        <w:t xml:space="preserve"> (исходя из рекомендуемого перечня их возможных сочетаний согласно </w:t>
      </w:r>
      <w:hyperlink w:anchor="P88" w:history="1">
        <w:r>
          <w:rPr>
            <w:color w:val="0000FF"/>
          </w:rPr>
          <w:t>пункту 3.2</w:t>
        </w:r>
      </w:hyperlink>
      <w:r>
        <w:t xml:space="preserve"> ФГОС СПО), с учетом соответствующей примерной ППКРС.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Конкретные виды деятельности, к которым готовится обучающийся, должны соответствовать присваиваемым квалификациям,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При формировании ППКРС образовательная организация: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:rsidR="009D7B89" w:rsidRDefault="009D7B89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Минобрнауки России от 09.04.2015 N 390)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обязана обеспечивать обучающимся возможность участвовать в формировании индивидуальной образовательной программы;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 xml:space="preserve">7.2. При реализации ППКРС обучающиеся имеют академические права и обязанности в </w:t>
      </w:r>
      <w:r>
        <w:lastRenderedPageBreak/>
        <w:t xml:space="preserve">соответствии с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&lt;1&gt;.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2012, N 53, ст. 7598; 2013, N 19, ст. 2326.</w:t>
      </w:r>
    </w:p>
    <w:p w:rsidR="009D7B89" w:rsidRDefault="009D7B89">
      <w:pPr>
        <w:pStyle w:val="ConsPlusNormal"/>
        <w:ind w:firstLine="540"/>
        <w:jc w:val="both"/>
      </w:pPr>
    </w:p>
    <w:p w:rsidR="009D7B89" w:rsidRDefault="009D7B89">
      <w:pPr>
        <w:pStyle w:val="ConsPlusNormal"/>
        <w:ind w:firstLine="540"/>
        <w:jc w:val="both"/>
      </w:pPr>
      <w:r>
        <w:t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7.4. Максимальный объем аудиторной учебной нагрузки в очной форме обучения составляет 36 академических часов в неделю.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7.5. Максимальный объем аудиторной учебной нагрузки в очно-заочной форме обучения составляет 16 академических часов в неделю.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7.9. 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 w:rsidR="009D7B89" w:rsidRDefault="009D7B89">
      <w:pPr>
        <w:pStyle w:val="ConsPlusCell"/>
        <w:spacing w:before="200"/>
        <w:jc w:val="both"/>
      </w:pPr>
      <w:r>
        <w:t xml:space="preserve">    теоретическое обучение (при обязательной учебной нагрузке</w:t>
      </w:r>
    </w:p>
    <w:p w:rsidR="009D7B89" w:rsidRDefault="009D7B89">
      <w:pPr>
        <w:pStyle w:val="ConsPlusCell"/>
        <w:jc w:val="both"/>
      </w:pPr>
      <w:r>
        <w:t xml:space="preserve">    36 часов в неделю)                                              57 нед.</w:t>
      </w:r>
    </w:p>
    <w:p w:rsidR="009D7B89" w:rsidRDefault="009D7B89">
      <w:pPr>
        <w:pStyle w:val="ConsPlusCell"/>
        <w:jc w:val="both"/>
      </w:pPr>
      <w:r>
        <w:t xml:space="preserve">    промежуточная аттестация                                         3 нед.</w:t>
      </w:r>
    </w:p>
    <w:p w:rsidR="009D7B89" w:rsidRDefault="009D7B89">
      <w:pPr>
        <w:pStyle w:val="ConsPlusCell"/>
        <w:jc w:val="both"/>
      </w:pPr>
      <w:r>
        <w:t xml:space="preserve">    каникулы                                                        22 нед.</w:t>
      </w:r>
    </w:p>
    <w:p w:rsidR="009D7B89" w:rsidRDefault="009D7B89">
      <w:pPr>
        <w:pStyle w:val="ConsPlusNormal"/>
        <w:ind w:firstLine="540"/>
        <w:jc w:val="both"/>
      </w:pPr>
      <w:r>
        <w:t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7.11. В период обучения с юношами проводятся учебные сборы &lt;1&gt;.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9" w:history="1">
        <w:r>
          <w:rPr>
            <w:color w:val="0000FF"/>
          </w:rPr>
          <w:t>Пункт 1 статьи 13</w:t>
        </w:r>
      </w:hyperlink>
      <w: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2004, N 35, ст. 3607; 2005, N 30, ст. 3111; 2007, N 49, ст. 6070; 2008, N 30, ст. 3616; 2013, N </w:t>
      </w:r>
      <w:r>
        <w:lastRenderedPageBreak/>
        <w:t>27, ст. 3477).</w:t>
      </w:r>
    </w:p>
    <w:p w:rsidR="009D7B89" w:rsidRDefault="009D7B89">
      <w:pPr>
        <w:pStyle w:val="ConsPlusNormal"/>
        <w:ind w:firstLine="540"/>
        <w:jc w:val="both"/>
      </w:pPr>
    </w:p>
    <w:p w:rsidR="009D7B89" w:rsidRDefault="009D7B89">
      <w:pPr>
        <w:pStyle w:val="ConsPlusNormal"/>
        <w:ind w:firstLine="540"/>
        <w:jc w:val="both"/>
      </w:pPr>
      <w:r>
        <w:t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Цели и задачи, программы и формы отчетности определяются образовательной организацией по каждому виду практики.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lastRenderedPageBreak/>
        <w:t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 и доступ к современным профессиональным базам данных и информационным ресурсам сети Интернет.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 xml:space="preserve">7.15. Прием на обучение по ППКРС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r:id="rId20" w:history="1">
        <w:r>
          <w:rPr>
            <w:color w:val="0000FF"/>
          </w:rPr>
          <w:t>частью 4 статьи 68</w:t>
        </w:r>
      </w:hyperlink>
      <w:r>
        <w:t xml:space="preserve"> Федерального закона от 29 декабря 2012 г. N 273-ФЗ "Об образовании в Российской Федерации" &lt;1&gt;.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2012, N 53, ст. 7598; 2013, N 19, ст. 2326.</w:t>
      </w:r>
    </w:p>
    <w:p w:rsidR="009D7B89" w:rsidRDefault="009D7B89">
      <w:pPr>
        <w:pStyle w:val="ConsPlusNormal"/>
        <w:ind w:firstLine="540"/>
        <w:jc w:val="both"/>
      </w:pPr>
    </w:p>
    <w:p w:rsidR="009D7B89" w:rsidRDefault="009D7B89">
      <w:pPr>
        <w:pStyle w:val="ConsPlusNormal"/>
        <w:ind w:firstLine="540"/>
        <w:jc w:val="both"/>
      </w:pPr>
      <w:r>
        <w:t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 w:rsidR="009D7B89" w:rsidRDefault="009D7B89">
      <w:pPr>
        <w:pStyle w:val="ConsPlusNormal"/>
        <w:ind w:firstLine="540"/>
        <w:jc w:val="both"/>
      </w:pPr>
    </w:p>
    <w:p w:rsidR="009D7B89" w:rsidRDefault="009D7B89">
      <w:pPr>
        <w:pStyle w:val="ConsPlusNormal"/>
        <w:jc w:val="center"/>
        <w:outlineLvl w:val="2"/>
      </w:pPr>
      <w:r>
        <w:t>Перечень  кабинетов, лабораторий, мастерских</w:t>
      </w:r>
    </w:p>
    <w:p w:rsidR="009D7B89" w:rsidRDefault="009D7B89">
      <w:pPr>
        <w:pStyle w:val="ConsPlusNormal"/>
        <w:jc w:val="center"/>
      </w:pPr>
      <w:r>
        <w:t>и других помещений</w:t>
      </w:r>
    </w:p>
    <w:p w:rsidR="009D7B89" w:rsidRDefault="009D7B89">
      <w:pPr>
        <w:pStyle w:val="ConsPlusNormal"/>
        <w:ind w:firstLine="540"/>
        <w:jc w:val="both"/>
      </w:pPr>
    </w:p>
    <w:p w:rsidR="009D7B89" w:rsidRDefault="009D7B89">
      <w:pPr>
        <w:pStyle w:val="ConsPlusNormal"/>
        <w:ind w:firstLine="540"/>
        <w:jc w:val="both"/>
      </w:pPr>
      <w:r>
        <w:t>Кабинеты: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технологии изготовления хлеба и хлебобулочных изделий;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технологии приготовления мучных кондитерских изделий;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технологического оборудования хлебопекарного производства;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безопасности жизнедеятельности и охраны труда.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Лаборатории: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микробиологии, санитарии и гигиены.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Мастерские: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учебная пекарня.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Спортивный комплекс: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спортивный зал;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открытый стадион широкого профиля с элементами полосы препятствий;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стрелковый тир (в любой модификации, включая электронный) или место для стрельбы.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Залы: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lastRenderedPageBreak/>
        <w:t>библиотека, читальный зал с выходом в сеть Интернет;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актовый зал.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Реализация ППКРС должна обеспечивать: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профессиональной деятельности.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7.17. Реализация ППКРС осуществляется образовательной организацией на государственном языке Российской Федерации.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:rsidR="009D7B89" w:rsidRDefault="009D7B89">
      <w:pPr>
        <w:pStyle w:val="ConsPlusNormal"/>
        <w:ind w:firstLine="540"/>
        <w:jc w:val="both"/>
      </w:pPr>
    </w:p>
    <w:p w:rsidR="009D7B89" w:rsidRDefault="009D7B89">
      <w:pPr>
        <w:pStyle w:val="ConsPlusNormal"/>
        <w:jc w:val="center"/>
        <w:outlineLvl w:val="1"/>
      </w:pPr>
      <w:r>
        <w:t>VIII. ТРЕБОВАНИЯ К РЕЗУЛЬТАТАМ ОСВОЕНИЯ ПРОГРАММЫ</w:t>
      </w:r>
    </w:p>
    <w:p w:rsidR="009D7B89" w:rsidRDefault="009D7B89">
      <w:pPr>
        <w:pStyle w:val="ConsPlusNormal"/>
        <w:jc w:val="center"/>
      </w:pPr>
      <w:r>
        <w:t>ПОДГОТОВКИ КВАЛИФИЦИРОВАННЫХ РАБОЧИХ, СЛУЖАЩИХ</w:t>
      </w:r>
    </w:p>
    <w:p w:rsidR="009D7B89" w:rsidRDefault="009D7B89">
      <w:pPr>
        <w:pStyle w:val="ConsPlusNormal"/>
        <w:ind w:firstLine="540"/>
        <w:jc w:val="both"/>
      </w:pPr>
    </w:p>
    <w:p w:rsidR="009D7B89" w:rsidRDefault="009D7B89">
      <w:pPr>
        <w:pStyle w:val="ConsPlusNormal"/>
        <w:ind w:firstLine="540"/>
        <w:jc w:val="both"/>
      </w:pPr>
      <w:r>
        <w:t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lastRenderedPageBreak/>
        <w:t>8.4. Оценка качества подготовки обучающихся и выпускников осуществляется в двух основных направлениях: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оценка уровня освоения дисциплин;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оценка компетенций обучающихся.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Для юношей предусматривается оценка результатов освоения основ военной службы.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&lt;1&gt;.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1" w:history="1">
        <w:r>
          <w:rPr>
            <w:color w:val="0000FF"/>
          </w:rPr>
          <w:t>Часть 6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9D7B89" w:rsidRDefault="009D7B89">
      <w:pPr>
        <w:pStyle w:val="ConsPlusNormal"/>
        <w:ind w:firstLine="540"/>
        <w:jc w:val="both"/>
      </w:pPr>
    </w:p>
    <w:p w:rsidR="009D7B89" w:rsidRDefault="009D7B89">
      <w:pPr>
        <w:pStyle w:val="ConsPlusNormal"/>
        <w:ind w:firstLine="540"/>
        <w:jc w:val="both"/>
      </w:pPr>
      <w:r>
        <w:t>8.6.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Государственный экзамен вводится по усмотрению образовательной организации.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 xml:space="preserve">8.7. Обучающиеся по ППКРС, не имеющие среднего общего образования, в соответствии с </w:t>
      </w:r>
      <w:hyperlink r:id="rId22" w:history="1">
        <w:r>
          <w:rPr>
            <w:color w:val="0000FF"/>
          </w:rPr>
          <w:t>частью 6 статьи 68</w:t>
        </w:r>
      </w:hyperlink>
      <w:r>
        <w:t xml:space="preserve"> Федерального закона от 29 декабря 2012 г. N 273-ФЗ "Об образовании в Российской Федерации" &lt;1&gt;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D7B89" w:rsidRDefault="009D7B89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2012, N 53, ст. 7598; 2013, N 19, ст. 2326.</w:t>
      </w:r>
    </w:p>
    <w:p w:rsidR="009D7B89" w:rsidRDefault="009D7B89">
      <w:pPr>
        <w:pStyle w:val="ConsPlusNormal"/>
        <w:ind w:firstLine="540"/>
        <w:jc w:val="both"/>
      </w:pPr>
    </w:p>
    <w:p w:rsidR="009D7B89" w:rsidRDefault="009D7B89">
      <w:pPr>
        <w:pStyle w:val="ConsPlusNormal"/>
        <w:ind w:firstLine="540"/>
        <w:jc w:val="both"/>
      </w:pPr>
    </w:p>
    <w:p w:rsidR="009D7B89" w:rsidRDefault="009D7B8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44B8" w:rsidRDefault="002044B8"/>
    <w:sectPr w:rsidR="002044B8" w:rsidSect="00CE1760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mYoN6RUJsDZcMZ+1AI+lKa6ufV0=" w:salt="fOB2TNGnsAxQdtuMWB/27g=="/>
  <w:defaultTabStop w:val="708"/>
  <w:characterSpacingControl w:val="doNotCompress"/>
  <w:compat/>
  <w:rsids>
    <w:rsidRoot w:val="009D7B89"/>
    <w:rsid w:val="000A2382"/>
    <w:rsid w:val="000E6090"/>
    <w:rsid w:val="00102B39"/>
    <w:rsid w:val="00183655"/>
    <w:rsid w:val="002044B8"/>
    <w:rsid w:val="005C4B8C"/>
    <w:rsid w:val="00635571"/>
    <w:rsid w:val="006C33FB"/>
    <w:rsid w:val="007D3F8E"/>
    <w:rsid w:val="008C249C"/>
    <w:rsid w:val="009103B9"/>
    <w:rsid w:val="009D7B89"/>
    <w:rsid w:val="00B72EEC"/>
    <w:rsid w:val="00C42708"/>
    <w:rsid w:val="00C91489"/>
    <w:rsid w:val="00DF2F94"/>
    <w:rsid w:val="00E9224D"/>
    <w:rsid w:val="00EC2685"/>
    <w:rsid w:val="00ED48B6"/>
    <w:rsid w:val="00F00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7B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7B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D7B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D7B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EE46C232508EB53548B70CB51E7D91F18B8A6022D5E3BB178CDF703CBD4AC599D38CECE0A11D2F8ED3961B5D35646C44B80E135910AD34K7c2F" TargetMode="External"/><Relationship Id="rId13" Type="http://schemas.openxmlformats.org/officeDocument/2006/relationships/hyperlink" Target="consultantplus://offline/ref=22EE46C232508EB53548B70CB51E7D91F388816527DEE3BB178CDF703CBD4AC599D38CECE0A01A298FD3961B5D35646C44B80E135910AD34K7c2F" TargetMode="External"/><Relationship Id="rId18" Type="http://schemas.openxmlformats.org/officeDocument/2006/relationships/hyperlink" Target="consultantplus://offline/ref=22EE46C232508EB53548B70CB51E7D91F18B8A6022D5E3BB178CDF703CBD4AC58BD3D4E0E2A1012A88C6C04A1BK6c0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2EE46C232508EB53548B70CB51E7D91F18B8A6022D5E3BB178CDF703CBD4AC599D38CECE0A1172A8AD3961B5D35646C44B80E135910AD34K7c2F" TargetMode="External"/><Relationship Id="rId7" Type="http://schemas.openxmlformats.org/officeDocument/2006/relationships/hyperlink" Target="consultantplus://offline/ref=22EE46C232508EB53548B70CB51E7D91F388816527DEE3BB178CDF703CBD4AC599D38CECE0A01A288CD3961B5D35646C44B80E135910AD34K7c2F" TargetMode="External"/><Relationship Id="rId12" Type="http://schemas.openxmlformats.org/officeDocument/2006/relationships/hyperlink" Target="consultantplus://offline/ref=22EE46C232508EB53548B70CB51E7D91F388816527DEE3BB178CDF703CBD4AC599D38CECE0A01A288ED3961B5D35646C44B80E135910AD34K7c2F" TargetMode="External"/><Relationship Id="rId17" Type="http://schemas.openxmlformats.org/officeDocument/2006/relationships/hyperlink" Target="consultantplus://offline/ref=22EE46C232508EB53548B70CB51E7D91F388816527DEE3BB178CDF703CBD4AC599D38CECE0A01A2C89D3961B5D35646C44B80E135910AD34K7c2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2EE46C232508EB53548B70CB51E7D91F38C8D692EDBE3BB178CDF703CBD4AC599D38CECE0A11F2B89D3961B5D35646C44B80E135910AD34K7c2F" TargetMode="External"/><Relationship Id="rId20" Type="http://schemas.openxmlformats.org/officeDocument/2006/relationships/hyperlink" Target="consultantplus://offline/ref=22EE46C232508EB53548B70CB51E7D91F18B8A6022D5E3BB178CDF703CBD4AC599D38CECE0A1162B89D3961B5D35646C44B80E135910AD34K7c2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2EE46C232508EB53548B70CB51E7D91F38F896025DCE3BB178CDF703CBD4AC58BD3D4E0E2A1012A88C6C04A1BK6c0F" TargetMode="External"/><Relationship Id="rId11" Type="http://schemas.openxmlformats.org/officeDocument/2006/relationships/hyperlink" Target="consultantplus://offline/ref=22EE46C232508EB53548B70CB51E7D91F18C8C6524DAE3BB178CDF703CBD4AC58BD3D4E0E2A1012A88C6C04A1BK6c0F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22EE46C232508EB53548B70CB51E7D91F388816527DEE3BB178CDF703CBD4AC599D38CECE0A01A288CD3961B5D35646C44B80E135910AD34K7c2F" TargetMode="External"/><Relationship Id="rId15" Type="http://schemas.openxmlformats.org/officeDocument/2006/relationships/hyperlink" Target="consultantplus://offline/ref=22EE46C232508EB53548B70CB51E7D91F388816527DEE3BB178CDF703CBD4AC599D38CECE0A01A2E8AD3961B5D35646C44B80E135910AD34K7c2F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22EE46C232508EB53548B70CB51E7D91F388816527DEE3BB178CDF703CBD4AC599D38CECE0A01A288FD3961B5D35646C44B80E135910AD34K7c2F" TargetMode="External"/><Relationship Id="rId19" Type="http://schemas.openxmlformats.org/officeDocument/2006/relationships/hyperlink" Target="consultantplus://offline/ref=22EE46C232508EB53548B70CB51E7D91F18C8C6524DAE3BB178CDF703CBD4AC599D38CEEE9A1147ED89C97471B60776E45B80C1245K1c2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2EE46C232508EB53548B70CB51E7D91F38C8D692EDBE3BB178CDF703CBD4AC599D38CECE0A11F2B89D3961B5D35646C44B80E135910AD34K7c2F" TargetMode="External"/><Relationship Id="rId14" Type="http://schemas.openxmlformats.org/officeDocument/2006/relationships/hyperlink" Target="consultantplus://offline/ref=22EE46C232508EB53548B70CB51E7D91F388816527DEE3BB178CDF703CBD4AC599D38CECE0A01A2980D3961B5D35646C44B80E135910AD34K7c2F" TargetMode="External"/><Relationship Id="rId22" Type="http://schemas.openxmlformats.org/officeDocument/2006/relationships/hyperlink" Target="consultantplus://offline/ref=22EE46C232508EB53548B70CB51E7D91F18B8A6022D5E3BB178CDF703CBD4AC599D38CECE0A1162B8BD3961B5D35646C44B80E135910AD34K7c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6706</Words>
  <Characters>38229</Characters>
  <Application>Microsoft Office Word</Application>
  <DocSecurity>8</DocSecurity>
  <Lines>318</Lines>
  <Paragraphs>89</Paragraphs>
  <ScaleCrop>false</ScaleCrop>
  <Company>Microsoft</Company>
  <LinksUpToDate>false</LinksUpToDate>
  <CharactersWithSpaces>44846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Королева</cp:lastModifiedBy>
  <cp:revision>3</cp:revision>
  <dcterms:created xsi:type="dcterms:W3CDTF">2020-01-20T05:28:00Z</dcterms:created>
  <dcterms:modified xsi:type="dcterms:W3CDTF">2020-10-06T07:53:00Z</dcterms:modified>
</cp:coreProperties>
</file>